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C0" w:rsidRPr="00364B30" w:rsidRDefault="003511C0" w:rsidP="003511C0">
      <w:pPr>
        <w:pStyle w:val="Title"/>
        <w:rPr>
          <w:rFonts w:ascii="Arial" w:hAnsi="Arial" w:cs="Arial"/>
        </w:rPr>
      </w:pPr>
      <w:r w:rsidRPr="00364B30">
        <w:rPr>
          <w:rFonts w:ascii="Arial" w:hAnsi="Arial" w:cs="Arial"/>
        </w:rPr>
        <w:t>SILABUS</w:t>
      </w:r>
    </w:p>
    <w:p w:rsidR="003511C0" w:rsidRPr="00364B30" w:rsidRDefault="003511C0" w:rsidP="003511C0">
      <w:pPr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</w:p>
    <w:p w:rsidR="003511C0" w:rsidRDefault="003511C0" w:rsidP="003511C0">
      <w:pPr>
        <w:jc w:val="center"/>
        <w:rPr>
          <w:rFonts w:ascii="Arial" w:hAnsi="Arial" w:cs="Arial"/>
          <w:b/>
          <w:sz w:val="32"/>
          <w:lang w:val="es-ES"/>
        </w:rPr>
      </w:pPr>
      <w:r>
        <w:rPr>
          <w:rFonts w:ascii="Arial" w:hAnsi="Arial" w:cs="Arial"/>
          <w:b/>
          <w:sz w:val="32"/>
          <w:lang w:val="es-ES"/>
        </w:rPr>
        <w:t>MENGGAMBAR KONSTRUKTIF II</w:t>
      </w:r>
    </w:p>
    <w:p w:rsidR="003511C0" w:rsidRPr="002B0FE5" w:rsidRDefault="003511C0" w:rsidP="003511C0">
      <w:pPr>
        <w:jc w:val="center"/>
        <w:rPr>
          <w:rFonts w:ascii="Arial" w:hAnsi="Arial" w:cs="Arial"/>
          <w:b/>
          <w:sz w:val="32"/>
          <w:lang w:val="es-ES"/>
        </w:rPr>
      </w:pPr>
    </w:p>
    <w:p w:rsidR="003511C0" w:rsidRPr="002B0FE5" w:rsidRDefault="003511C0" w:rsidP="003511C0">
      <w:pPr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 w:rsidRPr="002B0FE5">
        <w:rPr>
          <w:rFonts w:ascii="Arial" w:hAnsi="Arial" w:cs="Arial"/>
          <w:b/>
          <w:sz w:val="28"/>
          <w:lang w:val="es-ES"/>
        </w:rPr>
        <w:t>RK 2</w:t>
      </w:r>
      <w:r>
        <w:rPr>
          <w:rFonts w:ascii="Arial" w:hAnsi="Arial" w:cs="Arial"/>
          <w:b/>
          <w:sz w:val="28"/>
          <w:lang w:val="es-ES"/>
        </w:rPr>
        <w:t>13</w:t>
      </w: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364B3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-161290</wp:posOffset>
            </wp:positionV>
            <wp:extent cx="1028700" cy="96012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Pr="00364B30" w:rsidRDefault="003511C0" w:rsidP="003511C0">
      <w:pPr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Drs. H. AGUS NURSALIM, M.T.</w:t>
      </w: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 w:rsidRPr="00364B30">
        <w:rPr>
          <w:rFonts w:ascii="Arial" w:hAnsi="Arial" w:cs="Arial"/>
          <w:b/>
          <w:bCs/>
          <w:sz w:val="36"/>
          <w:szCs w:val="36"/>
          <w:lang w:val="sv-SE"/>
        </w:rPr>
        <w:t xml:space="preserve">JURUSAN PENDIDIKAN SENI RUPA </w:t>
      </w: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 w:rsidRPr="00364B30">
        <w:rPr>
          <w:rFonts w:ascii="Arial" w:hAnsi="Arial" w:cs="Arial"/>
          <w:b/>
          <w:bCs/>
          <w:sz w:val="36"/>
          <w:szCs w:val="36"/>
          <w:lang w:val="sv-SE"/>
        </w:rPr>
        <w:t>FAKULTAS PENDIDIKAN BAHASA DAN SENI</w:t>
      </w: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 w:rsidRPr="00364B30">
        <w:rPr>
          <w:rFonts w:ascii="Arial" w:hAnsi="Arial" w:cs="Arial"/>
          <w:b/>
          <w:bCs/>
          <w:sz w:val="36"/>
          <w:szCs w:val="36"/>
          <w:lang w:val="sv-SE"/>
        </w:rPr>
        <w:t>UNIVERSITAS PENDIDIKAN INDONESIA</w:t>
      </w:r>
    </w:p>
    <w:p w:rsidR="003511C0" w:rsidRDefault="003511C0" w:rsidP="003511C0">
      <w:pPr>
        <w:jc w:val="center"/>
        <w:rPr>
          <w:rFonts w:ascii="Arial" w:hAnsi="Arial" w:cs="Arial"/>
          <w:b/>
          <w:bCs/>
          <w:sz w:val="32"/>
          <w:szCs w:val="32"/>
          <w:lang w:val="sv-SE"/>
        </w:rPr>
      </w:pPr>
      <w:r w:rsidRPr="00364B30">
        <w:rPr>
          <w:rFonts w:ascii="Arial" w:hAnsi="Arial" w:cs="Arial"/>
          <w:b/>
          <w:bCs/>
          <w:sz w:val="32"/>
          <w:szCs w:val="32"/>
          <w:lang w:val="sv-SE"/>
        </w:rPr>
        <w:t>2012</w:t>
      </w:r>
    </w:p>
    <w:p w:rsidR="003511C0" w:rsidRDefault="003511C0" w:rsidP="003511C0">
      <w:pPr>
        <w:jc w:val="center"/>
        <w:rPr>
          <w:rFonts w:ascii="Arial" w:hAnsi="Arial" w:cs="Arial"/>
          <w:b/>
          <w:bCs/>
          <w:sz w:val="32"/>
          <w:szCs w:val="32"/>
          <w:lang w:val="sv-SE"/>
        </w:rPr>
      </w:pPr>
    </w:p>
    <w:p w:rsidR="003511C0" w:rsidRDefault="003511C0" w:rsidP="003511C0">
      <w:pPr>
        <w:jc w:val="center"/>
        <w:rPr>
          <w:rFonts w:ascii="Arial" w:hAnsi="Arial" w:cs="Arial"/>
          <w:b/>
          <w:bCs/>
          <w:sz w:val="32"/>
          <w:szCs w:val="32"/>
          <w:lang w:val="sv-SE"/>
        </w:rPr>
      </w:pPr>
    </w:p>
    <w:p w:rsidR="003511C0" w:rsidRPr="00364B30" w:rsidRDefault="003511C0" w:rsidP="003511C0">
      <w:pPr>
        <w:jc w:val="center"/>
        <w:rPr>
          <w:rFonts w:ascii="Arial" w:hAnsi="Arial" w:cs="Arial"/>
          <w:b/>
          <w:bCs/>
          <w:sz w:val="32"/>
          <w:szCs w:val="32"/>
          <w:lang w:val="sv-SE"/>
        </w:rPr>
      </w:pP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szCs w:val="22"/>
          <w:lang w:val="fr-FR"/>
        </w:rPr>
      </w:pPr>
      <w:r w:rsidRPr="00364B30">
        <w:rPr>
          <w:rFonts w:ascii="Arial" w:hAnsi="Arial" w:cs="Arial"/>
          <w:b/>
          <w:bCs/>
          <w:szCs w:val="22"/>
          <w:lang w:val="fr-FR"/>
        </w:rPr>
        <w:t>LEMBAR VERIFIKASI DAN VALIDASI</w:t>
      </w: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Cs/>
          <w:szCs w:val="22"/>
          <w:lang w:val="fr-FR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Cs/>
          <w:szCs w:val="22"/>
          <w:lang w:val="fr-FR"/>
        </w:rPr>
      </w:pP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Cs/>
          <w:szCs w:val="22"/>
          <w:lang w:val="fr-FR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szCs w:val="22"/>
          <w:lang w:val="fr-FR"/>
        </w:rPr>
      </w:pPr>
      <w:r w:rsidRPr="00364B30">
        <w:rPr>
          <w:rFonts w:ascii="Arial" w:hAnsi="Arial" w:cs="Arial"/>
          <w:b/>
          <w:bCs/>
          <w:szCs w:val="22"/>
          <w:lang w:val="fr-FR"/>
        </w:rPr>
        <w:t>SILABUS</w:t>
      </w: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szCs w:val="22"/>
          <w:lang w:val="fr-FR"/>
        </w:rPr>
      </w:pPr>
    </w:p>
    <w:p w:rsidR="003511C0" w:rsidRPr="00DE7C71" w:rsidRDefault="003511C0" w:rsidP="003511C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DE7C71">
        <w:rPr>
          <w:rFonts w:ascii="Arial" w:hAnsi="Arial" w:cs="Arial"/>
          <w:b/>
          <w:bCs/>
          <w:sz w:val="32"/>
          <w:szCs w:val="32"/>
          <w:lang w:val="fr-FR"/>
        </w:rPr>
        <w:t xml:space="preserve">MENGGAMBAR </w:t>
      </w:r>
      <w:r>
        <w:rPr>
          <w:rFonts w:ascii="Arial" w:hAnsi="Arial" w:cs="Arial"/>
          <w:b/>
          <w:bCs/>
          <w:sz w:val="32"/>
          <w:szCs w:val="32"/>
          <w:lang w:val="fr-FR"/>
        </w:rPr>
        <w:t>KONSTRUKTIF II</w:t>
      </w:r>
    </w:p>
    <w:p w:rsidR="003511C0" w:rsidRPr="002B0FE5" w:rsidRDefault="003511C0" w:rsidP="003511C0">
      <w:pPr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 w:rsidRPr="002B0FE5">
        <w:rPr>
          <w:rFonts w:ascii="Arial" w:hAnsi="Arial" w:cs="Arial"/>
          <w:b/>
          <w:sz w:val="28"/>
          <w:lang w:val="es-ES"/>
        </w:rPr>
        <w:t>RK 2</w:t>
      </w:r>
      <w:r>
        <w:rPr>
          <w:rFonts w:ascii="Arial" w:hAnsi="Arial" w:cs="Arial"/>
          <w:b/>
          <w:sz w:val="28"/>
          <w:lang w:val="es-ES"/>
        </w:rPr>
        <w:t>13</w:t>
      </w: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Cs/>
          <w:szCs w:val="22"/>
        </w:rPr>
      </w:pPr>
      <w:proofErr w:type="spellStart"/>
      <w:r w:rsidRPr="00364B30">
        <w:rPr>
          <w:rFonts w:ascii="Arial" w:hAnsi="Arial" w:cs="Arial"/>
          <w:bCs/>
          <w:szCs w:val="22"/>
        </w:rPr>
        <w:t>Dibuat</w:t>
      </w:r>
      <w:proofErr w:type="spellEnd"/>
      <w:r w:rsidRPr="00364B30">
        <w:rPr>
          <w:rFonts w:ascii="Arial" w:hAnsi="Arial" w:cs="Arial"/>
          <w:bCs/>
          <w:szCs w:val="22"/>
        </w:rPr>
        <w:t xml:space="preserve"> </w:t>
      </w:r>
      <w:proofErr w:type="spellStart"/>
      <w:r w:rsidRPr="00364B30">
        <w:rPr>
          <w:rFonts w:ascii="Arial" w:hAnsi="Arial" w:cs="Arial"/>
          <w:bCs/>
          <w:szCs w:val="22"/>
        </w:rPr>
        <w:t>oleh</w:t>
      </w:r>
      <w:proofErr w:type="spellEnd"/>
      <w:r w:rsidRPr="00364B30">
        <w:rPr>
          <w:rFonts w:ascii="Arial" w:hAnsi="Arial" w:cs="Arial"/>
          <w:bCs/>
          <w:szCs w:val="22"/>
        </w:rPr>
        <w:t>:</w:t>
      </w:r>
    </w:p>
    <w:p w:rsidR="003511C0" w:rsidRPr="00364B30" w:rsidRDefault="003511C0" w:rsidP="003511C0">
      <w:pPr>
        <w:spacing w:line="360" w:lineRule="auto"/>
        <w:jc w:val="center"/>
        <w:rPr>
          <w:rFonts w:ascii="Arial" w:hAnsi="Arial" w:cs="Arial"/>
          <w:bCs/>
          <w:szCs w:val="22"/>
        </w:rPr>
      </w:pPr>
      <w:r w:rsidRPr="002B0FE5">
        <w:rPr>
          <w:rFonts w:ascii="Arial" w:hAnsi="Arial" w:cs="Arial"/>
          <w:b/>
          <w:bCs/>
          <w:szCs w:val="22"/>
        </w:rPr>
        <w:t>Drs</w:t>
      </w:r>
      <w:r>
        <w:rPr>
          <w:rFonts w:ascii="Arial" w:hAnsi="Arial" w:cs="Arial"/>
          <w:b/>
          <w:bCs/>
          <w:szCs w:val="22"/>
        </w:rPr>
        <w:t>. H. AGUS NURSALIM, M.T.</w:t>
      </w:r>
    </w:p>
    <w:p w:rsidR="003511C0" w:rsidRDefault="003511C0" w:rsidP="003511C0">
      <w:pPr>
        <w:spacing w:line="360" w:lineRule="auto"/>
        <w:rPr>
          <w:rFonts w:ascii="Arial" w:hAnsi="Arial" w:cs="Arial"/>
          <w:bCs/>
          <w:szCs w:val="22"/>
        </w:rPr>
      </w:pPr>
    </w:p>
    <w:p w:rsidR="003511C0" w:rsidRPr="00364B30" w:rsidRDefault="003511C0" w:rsidP="003511C0">
      <w:pPr>
        <w:spacing w:line="360" w:lineRule="auto"/>
        <w:rPr>
          <w:rFonts w:ascii="Arial" w:hAnsi="Arial" w:cs="Arial"/>
          <w:bCs/>
          <w:szCs w:val="22"/>
        </w:rPr>
      </w:pPr>
    </w:p>
    <w:p w:rsidR="003511C0" w:rsidRDefault="003511C0" w:rsidP="003511C0">
      <w:pPr>
        <w:spacing w:line="360" w:lineRule="auto"/>
        <w:rPr>
          <w:rFonts w:ascii="Arial" w:hAnsi="Arial" w:cs="Arial"/>
          <w:bCs/>
          <w:szCs w:val="22"/>
        </w:rPr>
      </w:pPr>
    </w:p>
    <w:p w:rsidR="003511C0" w:rsidRPr="00364B30" w:rsidRDefault="003511C0" w:rsidP="003511C0">
      <w:pPr>
        <w:spacing w:line="360" w:lineRule="auto"/>
        <w:rPr>
          <w:rFonts w:ascii="Arial" w:hAnsi="Arial" w:cs="Arial"/>
          <w:bCs/>
          <w:szCs w:val="22"/>
        </w:rPr>
      </w:pP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Cs/>
          <w:szCs w:val="22"/>
        </w:rPr>
      </w:pPr>
      <w:r w:rsidRPr="00364B30">
        <w:rPr>
          <w:rFonts w:ascii="Arial" w:hAnsi="Arial" w:cs="Arial"/>
          <w:bCs/>
          <w:szCs w:val="22"/>
        </w:rPr>
        <w:t>Bandung</w:t>
      </w:r>
      <w:r>
        <w:rPr>
          <w:rFonts w:ascii="Arial" w:hAnsi="Arial" w:cs="Arial"/>
          <w:bCs/>
          <w:szCs w:val="22"/>
        </w:rPr>
        <w:t xml:space="preserve">, 27 </w:t>
      </w:r>
      <w:proofErr w:type="spellStart"/>
      <w:r>
        <w:rPr>
          <w:rFonts w:ascii="Arial" w:hAnsi="Arial" w:cs="Arial"/>
          <w:bCs/>
          <w:szCs w:val="22"/>
        </w:rPr>
        <w:t>Oktober</w:t>
      </w:r>
      <w:proofErr w:type="spellEnd"/>
      <w:r>
        <w:rPr>
          <w:rFonts w:ascii="Arial" w:hAnsi="Arial" w:cs="Arial"/>
          <w:bCs/>
          <w:szCs w:val="22"/>
        </w:rPr>
        <w:t xml:space="preserve"> </w:t>
      </w:r>
      <w:r w:rsidRPr="00364B30">
        <w:rPr>
          <w:rFonts w:ascii="Arial" w:hAnsi="Arial" w:cs="Arial"/>
          <w:bCs/>
          <w:szCs w:val="22"/>
        </w:rPr>
        <w:t>20</w:t>
      </w:r>
      <w:r>
        <w:rPr>
          <w:rFonts w:ascii="Arial" w:hAnsi="Arial" w:cs="Arial"/>
          <w:bCs/>
          <w:szCs w:val="22"/>
        </w:rPr>
        <w:t>13</w:t>
      </w:r>
    </w:p>
    <w:p w:rsidR="003511C0" w:rsidRDefault="003511C0" w:rsidP="003511C0">
      <w:pPr>
        <w:spacing w:line="360" w:lineRule="auto"/>
        <w:jc w:val="center"/>
        <w:rPr>
          <w:rFonts w:ascii="Arial" w:hAnsi="Arial" w:cs="Arial"/>
          <w:bCs/>
          <w:szCs w:val="22"/>
        </w:rPr>
      </w:pPr>
    </w:p>
    <w:tbl>
      <w:tblPr>
        <w:tblW w:w="10170" w:type="dxa"/>
        <w:tblInd w:w="108" w:type="dxa"/>
        <w:tblLayout w:type="fixed"/>
        <w:tblLook w:val="04A0"/>
      </w:tblPr>
      <w:tblGrid>
        <w:gridCol w:w="4050"/>
        <w:gridCol w:w="6120"/>
      </w:tblGrid>
      <w:tr w:rsidR="003511C0" w:rsidRPr="00364B30" w:rsidTr="003511C0">
        <w:tc>
          <w:tcPr>
            <w:tcW w:w="4050" w:type="dxa"/>
          </w:tcPr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64B30">
              <w:rPr>
                <w:rFonts w:ascii="Arial" w:hAnsi="Arial" w:cs="Arial"/>
                <w:bCs/>
                <w:szCs w:val="22"/>
              </w:rPr>
              <w:t>Menyetujui</w:t>
            </w:r>
            <w:proofErr w:type="spellEnd"/>
          </w:p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64B30">
              <w:rPr>
                <w:rFonts w:ascii="Arial" w:hAnsi="Arial" w:cs="Arial"/>
                <w:bCs/>
                <w:szCs w:val="22"/>
              </w:rPr>
              <w:t>Ketua</w:t>
            </w:r>
            <w:proofErr w:type="spellEnd"/>
            <w:r w:rsidRPr="00364B30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Pr="00364B30">
              <w:rPr>
                <w:rFonts w:ascii="Arial" w:hAnsi="Arial" w:cs="Arial"/>
                <w:bCs/>
                <w:szCs w:val="22"/>
              </w:rPr>
              <w:t>Jurusan</w:t>
            </w:r>
            <w:proofErr w:type="spellEnd"/>
            <w:r w:rsidRPr="00364B30">
              <w:rPr>
                <w:rFonts w:ascii="Arial" w:hAnsi="Arial" w:cs="Arial"/>
                <w:bCs/>
                <w:szCs w:val="22"/>
              </w:rPr>
              <w:t>,</w:t>
            </w:r>
          </w:p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3511C0" w:rsidRDefault="003511C0" w:rsidP="004531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BANDI SOBANDI, </w:t>
            </w:r>
            <w:proofErr w:type="spellStart"/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M.Pd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.</w:t>
            </w:r>
          </w:p>
          <w:p w:rsidR="003511C0" w:rsidRPr="00D457B4" w:rsidRDefault="003511C0" w:rsidP="004531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457B4">
              <w:rPr>
                <w:rFonts w:ascii="Arial" w:hAnsi="Arial" w:cs="Arial"/>
                <w:b/>
                <w:bCs/>
                <w:szCs w:val="22"/>
              </w:rPr>
              <w:t>NIP. 197</w:t>
            </w:r>
            <w:r>
              <w:rPr>
                <w:rFonts w:ascii="Arial" w:hAnsi="Arial" w:cs="Arial"/>
                <w:b/>
                <w:bCs/>
                <w:szCs w:val="22"/>
              </w:rPr>
              <w:t>206131999031001</w:t>
            </w:r>
          </w:p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20" w:type="dxa"/>
          </w:tcPr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64B30">
              <w:rPr>
                <w:rFonts w:ascii="Arial" w:hAnsi="Arial" w:cs="Arial"/>
                <w:bCs/>
                <w:szCs w:val="22"/>
              </w:rPr>
              <w:t>Telah</w:t>
            </w:r>
            <w:proofErr w:type="spellEnd"/>
            <w:r w:rsidRPr="00364B30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Pr="00364B30">
              <w:rPr>
                <w:rFonts w:ascii="Arial" w:hAnsi="Arial" w:cs="Arial"/>
                <w:bCs/>
                <w:szCs w:val="22"/>
              </w:rPr>
              <w:t>diverifikasi</w:t>
            </w:r>
            <w:proofErr w:type="spellEnd"/>
            <w:r w:rsidRPr="00364B30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Pr="00364B30">
              <w:rPr>
                <w:rFonts w:ascii="Arial" w:hAnsi="Arial" w:cs="Arial"/>
                <w:bCs/>
                <w:szCs w:val="22"/>
              </w:rPr>
              <w:t>dan</w:t>
            </w:r>
            <w:proofErr w:type="spellEnd"/>
            <w:r w:rsidRPr="00364B30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Pr="00364B30">
              <w:rPr>
                <w:rFonts w:ascii="Arial" w:hAnsi="Arial" w:cs="Arial"/>
                <w:bCs/>
                <w:szCs w:val="22"/>
              </w:rPr>
              <w:t>divalidasi</w:t>
            </w:r>
            <w:proofErr w:type="spellEnd"/>
            <w:r w:rsidRPr="00364B30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Pr="00364B30">
              <w:rPr>
                <w:rFonts w:ascii="Arial" w:hAnsi="Arial" w:cs="Arial"/>
                <w:bCs/>
                <w:szCs w:val="22"/>
              </w:rPr>
              <w:t>oleh</w:t>
            </w:r>
            <w:proofErr w:type="spellEnd"/>
          </w:p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64B30">
              <w:rPr>
                <w:rFonts w:ascii="Arial" w:hAnsi="Arial" w:cs="Arial"/>
                <w:bCs/>
                <w:szCs w:val="22"/>
              </w:rPr>
              <w:t>Dosen</w:t>
            </w:r>
            <w:proofErr w:type="spellEnd"/>
            <w:r w:rsidRPr="00364B30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Pr="00364B30">
              <w:rPr>
                <w:rFonts w:ascii="Arial" w:hAnsi="Arial" w:cs="Arial"/>
                <w:bCs/>
                <w:szCs w:val="22"/>
              </w:rPr>
              <w:t>Verifikator</w:t>
            </w:r>
            <w:proofErr w:type="spellEnd"/>
            <w:r w:rsidRPr="00364B30">
              <w:rPr>
                <w:rFonts w:ascii="Arial" w:hAnsi="Arial" w:cs="Arial"/>
                <w:bCs/>
                <w:szCs w:val="22"/>
              </w:rPr>
              <w:t>,</w:t>
            </w:r>
          </w:p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64B30">
              <w:rPr>
                <w:rFonts w:ascii="Arial" w:hAnsi="Arial" w:cs="Arial"/>
                <w:b/>
                <w:bCs/>
                <w:szCs w:val="22"/>
                <w:u w:val="single"/>
              </w:rPr>
              <w:t>……………………………………………………</w:t>
            </w:r>
          </w:p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64B30">
              <w:rPr>
                <w:rFonts w:ascii="Arial" w:hAnsi="Arial" w:cs="Arial"/>
                <w:bCs/>
                <w:szCs w:val="22"/>
              </w:rPr>
              <w:t>NIP. ……………………………………..</w:t>
            </w:r>
          </w:p>
          <w:p w:rsidR="003511C0" w:rsidRPr="00364B30" w:rsidRDefault="003511C0" w:rsidP="004531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511C0" w:rsidRPr="00364B30" w:rsidRDefault="003511C0" w:rsidP="003511C0">
      <w:pPr>
        <w:spacing w:line="360" w:lineRule="auto"/>
        <w:rPr>
          <w:rFonts w:ascii="Arial" w:hAnsi="Arial" w:cs="Arial"/>
          <w:b/>
          <w:bCs/>
          <w:lang w:val="sv-SE"/>
        </w:rPr>
      </w:pPr>
    </w:p>
    <w:p w:rsidR="003511C0" w:rsidRDefault="003511C0" w:rsidP="003511C0">
      <w:pPr>
        <w:rPr>
          <w:b/>
        </w:rPr>
      </w:pPr>
    </w:p>
    <w:p w:rsidR="003511C0" w:rsidRPr="00217B3A" w:rsidRDefault="003511C0" w:rsidP="003511C0">
      <w:pPr>
        <w:rPr>
          <w:b/>
        </w:rPr>
      </w:pPr>
      <w:r w:rsidRPr="00217B3A">
        <w:rPr>
          <w:b/>
        </w:rPr>
        <w:lastRenderedPageBreak/>
        <w:t>DISKRIPSI MATA KULIAH MENGGAMBAR KONSTRUKTIF</w:t>
      </w:r>
      <w:r>
        <w:rPr>
          <w:b/>
        </w:rPr>
        <w:t xml:space="preserve"> II</w:t>
      </w:r>
    </w:p>
    <w:p w:rsidR="003511C0" w:rsidRDefault="003511C0" w:rsidP="003511C0"/>
    <w:p w:rsidR="003511C0" w:rsidRPr="00C05C49" w:rsidRDefault="003511C0" w:rsidP="003511C0">
      <w:pPr>
        <w:pStyle w:val="ListParagraph"/>
        <w:tabs>
          <w:tab w:val="left" w:pos="2040"/>
        </w:tabs>
        <w:ind w:left="9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05C49">
        <w:rPr>
          <w:rFonts w:ascii="Times New Roman" w:hAnsi="Times New Roman"/>
          <w:b/>
          <w:sz w:val="24"/>
          <w:szCs w:val="24"/>
        </w:rPr>
        <w:t>Silabus</w:t>
      </w:r>
      <w:proofErr w:type="spellEnd"/>
      <w:r w:rsidRPr="00C05C49">
        <w:rPr>
          <w:rFonts w:ascii="Times New Roman" w:hAnsi="Times New Roman"/>
          <w:b/>
          <w:sz w:val="24"/>
          <w:szCs w:val="24"/>
        </w:rPr>
        <w:t xml:space="preserve">  Mata</w:t>
      </w:r>
      <w:proofErr w:type="gramEnd"/>
      <w:r w:rsidRPr="00C05C4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05C49">
        <w:rPr>
          <w:rFonts w:ascii="Times New Roman" w:hAnsi="Times New Roman"/>
          <w:b/>
          <w:sz w:val="24"/>
          <w:szCs w:val="24"/>
        </w:rPr>
        <w:t>Kuliah</w:t>
      </w:r>
      <w:proofErr w:type="spellEnd"/>
    </w:p>
    <w:p w:rsidR="003511C0" w:rsidRPr="00C05C49" w:rsidRDefault="003511C0" w:rsidP="003511C0">
      <w:pPr>
        <w:pStyle w:val="ListParagraph"/>
        <w:numPr>
          <w:ilvl w:val="0"/>
          <w:numId w:val="6"/>
        </w:numPr>
        <w:tabs>
          <w:tab w:val="left" w:pos="426"/>
        </w:tabs>
        <w:ind w:left="9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5C49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C05C49">
        <w:rPr>
          <w:rFonts w:ascii="Times New Roman" w:hAnsi="Times New Roman"/>
          <w:b/>
          <w:sz w:val="24"/>
          <w:szCs w:val="24"/>
        </w:rPr>
        <w:t xml:space="preserve"> Mata </w:t>
      </w:r>
      <w:proofErr w:type="spellStart"/>
      <w:r w:rsidRPr="00C05C49">
        <w:rPr>
          <w:rFonts w:ascii="Times New Roman" w:hAnsi="Times New Roman"/>
          <w:b/>
          <w:sz w:val="24"/>
          <w:szCs w:val="24"/>
        </w:rPr>
        <w:t>Kuliah</w:t>
      </w:r>
      <w:proofErr w:type="spellEnd"/>
    </w:p>
    <w:p w:rsidR="003511C0" w:rsidRPr="002A7D16" w:rsidRDefault="003511C0" w:rsidP="003511C0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D16">
        <w:rPr>
          <w:rFonts w:ascii="Times New Roman" w:hAnsi="Times New Roman"/>
          <w:sz w:val="24"/>
          <w:szCs w:val="24"/>
        </w:rPr>
        <w:t>Nama</w:t>
      </w:r>
      <w:proofErr w:type="spellEnd"/>
      <w:r w:rsidRPr="002A7D16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2A7D16"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Menggambar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3511C0" w:rsidRPr="002A7D16" w:rsidRDefault="003511C0" w:rsidP="003511C0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D16">
        <w:rPr>
          <w:rFonts w:ascii="Times New Roman" w:hAnsi="Times New Roman"/>
          <w:sz w:val="24"/>
          <w:szCs w:val="24"/>
        </w:rPr>
        <w:t>Kode</w:t>
      </w:r>
      <w:proofErr w:type="spellEnd"/>
      <w:r w:rsidRPr="002A7D16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2A7D16"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ab/>
        <w:t>: RK 213</w:t>
      </w:r>
    </w:p>
    <w:p w:rsidR="003511C0" w:rsidRPr="002A7D16" w:rsidRDefault="003511C0" w:rsidP="003511C0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D16">
        <w:rPr>
          <w:rFonts w:ascii="Times New Roman" w:hAnsi="Times New Roman"/>
          <w:sz w:val="24"/>
          <w:szCs w:val="24"/>
        </w:rPr>
        <w:t>Jumlah</w:t>
      </w:r>
      <w:proofErr w:type="spellEnd"/>
      <w:r w:rsidRPr="002A7D16">
        <w:rPr>
          <w:rFonts w:ascii="Times New Roman" w:hAnsi="Times New Roman"/>
          <w:sz w:val="24"/>
          <w:szCs w:val="24"/>
        </w:rPr>
        <w:t xml:space="preserve"> SKS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2 </w:t>
      </w:r>
      <w:proofErr w:type="spellStart"/>
      <w:r>
        <w:rPr>
          <w:rFonts w:ascii="Times New Roman" w:hAnsi="Times New Roman"/>
          <w:sz w:val="24"/>
          <w:szCs w:val="24"/>
        </w:rPr>
        <w:t>Sks</w:t>
      </w:r>
      <w:proofErr w:type="spellEnd"/>
    </w:p>
    <w:p w:rsidR="003511C0" w:rsidRPr="002A7D16" w:rsidRDefault="003511C0" w:rsidP="003511C0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D16">
        <w:rPr>
          <w:rFonts w:ascii="Times New Roman" w:hAnsi="Times New Roman"/>
          <w:sz w:val="24"/>
          <w:szCs w:val="24"/>
        </w:rPr>
        <w:t>Semrdter</w:t>
      </w:r>
      <w:proofErr w:type="spellEnd"/>
      <w:r w:rsidRPr="002A7D16">
        <w:rPr>
          <w:rFonts w:ascii="Times New Roman" w:hAnsi="Times New Roman"/>
          <w:sz w:val="24"/>
          <w:szCs w:val="24"/>
        </w:rPr>
        <w:t>/</w:t>
      </w:r>
      <w:proofErr w:type="spellStart"/>
      <w:r w:rsidRPr="002A7D16"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Genap</w:t>
      </w:r>
      <w:proofErr w:type="spellEnd"/>
      <w:r>
        <w:rPr>
          <w:rFonts w:ascii="Times New Roman" w:hAnsi="Times New Roman"/>
          <w:sz w:val="24"/>
          <w:szCs w:val="24"/>
        </w:rPr>
        <w:t>/S1</w:t>
      </w:r>
    </w:p>
    <w:p w:rsidR="003511C0" w:rsidRPr="002A7D16" w:rsidRDefault="003511C0" w:rsidP="003511C0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D16">
        <w:rPr>
          <w:rFonts w:ascii="Times New Roman" w:hAnsi="Times New Roman"/>
          <w:sz w:val="24"/>
          <w:szCs w:val="24"/>
        </w:rPr>
        <w:t>Kelompok</w:t>
      </w:r>
      <w:proofErr w:type="spellEnd"/>
      <w:r w:rsidRPr="002A7D16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2A7D16"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ab/>
        <w:t>: MKK BS</w:t>
      </w:r>
    </w:p>
    <w:p w:rsidR="003511C0" w:rsidRPr="00694F70" w:rsidRDefault="003511C0" w:rsidP="003511C0">
      <w:pPr>
        <w:pStyle w:val="ListParagraph"/>
        <w:tabs>
          <w:tab w:val="left" w:pos="426"/>
        </w:tabs>
        <w:spacing w:after="0" w:line="240" w:lineRule="auto"/>
        <w:ind w:left="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spellStart"/>
      <w:r w:rsidRPr="00DF5274">
        <w:rPr>
          <w:rFonts w:ascii="Times New Roman" w:hAnsi="Times New Roman"/>
          <w:sz w:val="24"/>
          <w:szCs w:val="24"/>
        </w:rPr>
        <w:t>Dosen</w:t>
      </w:r>
      <w:proofErr w:type="spellEnd"/>
      <w:r w:rsidRPr="00DF5274">
        <w:rPr>
          <w:rFonts w:ascii="Times New Roman" w:hAnsi="Times New Roman"/>
          <w:sz w:val="24"/>
          <w:szCs w:val="24"/>
        </w:rPr>
        <w:t>/</w:t>
      </w:r>
      <w:proofErr w:type="spellStart"/>
      <w:r w:rsidRPr="00DF5274">
        <w:rPr>
          <w:rFonts w:ascii="Times New Roman" w:hAnsi="Times New Roman"/>
          <w:sz w:val="24"/>
          <w:szCs w:val="24"/>
        </w:rPr>
        <w:t>Kode</w:t>
      </w:r>
      <w:proofErr w:type="spellEnd"/>
      <w:r w:rsidRPr="00DF5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274">
        <w:rPr>
          <w:rFonts w:ascii="Times New Roman" w:hAnsi="Times New Roman"/>
          <w:sz w:val="24"/>
          <w:szCs w:val="24"/>
        </w:rPr>
        <w:t>Dosen</w:t>
      </w:r>
      <w:proofErr w:type="spellEnd"/>
      <w:r w:rsidRPr="00DF527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70">
        <w:rPr>
          <w:rFonts w:ascii="Times New Roman" w:hAnsi="Times New Roman"/>
          <w:b/>
          <w:sz w:val="24"/>
          <w:szCs w:val="24"/>
        </w:rPr>
        <w:t>Agus</w:t>
      </w:r>
      <w:proofErr w:type="spellEnd"/>
      <w:r w:rsidRPr="00694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4F70">
        <w:rPr>
          <w:rFonts w:ascii="Times New Roman" w:hAnsi="Times New Roman"/>
          <w:b/>
          <w:sz w:val="24"/>
          <w:szCs w:val="24"/>
        </w:rPr>
        <w:t>Nursalim</w:t>
      </w:r>
      <w:proofErr w:type="spellEnd"/>
      <w:r w:rsidRPr="00694F70">
        <w:rPr>
          <w:rFonts w:ascii="Times New Roman" w:hAnsi="Times New Roman"/>
          <w:b/>
          <w:sz w:val="24"/>
          <w:szCs w:val="24"/>
        </w:rPr>
        <w:t xml:space="preserve"> (1733)</w:t>
      </w:r>
    </w:p>
    <w:p w:rsidR="003511C0" w:rsidRPr="00694F70" w:rsidRDefault="003511C0" w:rsidP="003511C0">
      <w:pPr>
        <w:pStyle w:val="ListParagraph"/>
        <w:tabs>
          <w:tab w:val="left" w:pos="426"/>
        </w:tabs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694F70">
        <w:rPr>
          <w:rFonts w:ascii="Times New Roman" w:hAnsi="Times New Roman"/>
          <w:sz w:val="24"/>
          <w:szCs w:val="24"/>
        </w:rPr>
        <w:t>Untung</w:t>
      </w:r>
      <w:proofErr w:type="spellEnd"/>
      <w:r w:rsidRPr="0069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70">
        <w:rPr>
          <w:rFonts w:ascii="Times New Roman" w:hAnsi="Times New Roman"/>
          <w:sz w:val="24"/>
          <w:szCs w:val="24"/>
        </w:rPr>
        <w:t>Supriyanto</w:t>
      </w:r>
      <w:proofErr w:type="spellEnd"/>
      <w:r w:rsidRPr="00694F70">
        <w:rPr>
          <w:rFonts w:ascii="Times New Roman" w:hAnsi="Times New Roman"/>
          <w:sz w:val="24"/>
          <w:szCs w:val="24"/>
        </w:rPr>
        <w:t xml:space="preserve"> (0696)</w:t>
      </w:r>
    </w:p>
    <w:p w:rsidR="003511C0" w:rsidRDefault="003511C0" w:rsidP="003511C0">
      <w:pPr>
        <w:pStyle w:val="ListParagraph"/>
        <w:tabs>
          <w:tab w:val="left" w:pos="426"/>
        </w:tabs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F5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DF5274">
        <w:rPr>
          <w:rFonts w:ascii="Times New Roman" w:hAnsi="Times New Roman"/>
          <w:sz w:val="24"/>
          <w:szCs w:val="24"/>
        </w:rPr>
        <w:t xml:space="preserve"> </w:t>
      </w:r>
    </w:p>
    <w:p w:rsidR="003511C0" w:rsidRPr="00717401" w:rsidRDefault="003511C0" w:rsidP="003511C0">
      <w:pPr>
        <w:pStyle w:val="ListParagraph"/>
        <w:tabs>
          <w:tab w:val="left" w:pos="426"/>
        </w:tabs>
        <w:spacing w:after="0" w:line="240" w:lineRule="auto"/>
        <w:ind w:left="9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17401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717401">
        <w:rPr>
          <w:rFonts w:ascii="Times New Roman" w:hAnsi="Times New Roman"/>
          <w:b/>
          <w:sz w:val="24"/>
          <w:szCs w:val="24"/>
        </w:rPr>
        <w:t xml:space="preserve"> Mata </w:t>
      </w:r>
      <w:proofErr w:type="spellStart"/>
      <w:r w:rsidRPr="00717401">
        <w:rPr>
          <w:rFonts w:ascii="Times New Roman" w:hAnsi="Times New Roman"/>
          <w:b/>
          <w:sz w:val="24"/>
          <w:szCs w:val="24"/>
        </w:rPr>
        <w:t>Kuliah</w:t>
      </w:r>
      <w:proofErr w:type="spellEnd"/>
    </w:p>
    <w:p w:rsidR="003511C0" w:rsidRDefault="003511C0" w:rsidP="003511C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Sketsa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gramStart"/>
      <w:r>
        <w:rPr>
          <w:rFonts w:ascii="Times New Roman" w:hAnsi="Times New Roman"/>
          <w:sz w:val="24"/>
          <w:szCs w:val="24"/>
        </w:rPr>
        <w:t>,geometris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proyeksi</w:t>
      </w:r>
      <w:proofErr w:type="spellEnd"/>
      <w:r>
        <w:rPr>
          <w:rFonts w:ascii="Times New Roman" w:hAnsi="Times New Roman"/>
          <w:sz w:val="24"/>
          <w:szCs w:val="24"/>
        </w:rPr>
        <w:t xml:space="preserve"> orthogonal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1C0" w:rsidRDefault="003511C0" w:rsidP="003511C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90" w:firstLine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terampil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1C0" w:rsidRDefault="003511C0" w:rsidP="003511C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90" w:firstLine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1C0" w:rsidRDefault="003511C0" w:rsidP="003511C0">
      <w:pPr>
        <w:pStyle w:val="ListParagraph"/>
        <w:tabs>
          <w:tab w:val="left" w:pos="426"/>
        </w:tabs>
        <w:spacing w:after="0" w:line="240" w:lineRule="auto"/>
        <w:ind w:left="90" w:firstLine="450"/>
        <w:jc w:val="both"/>
        <w:rPr>
          <w:rFonts w:ascii="Times New Roman" w:hAnsi="Times New Roman"/>
          <w:sz w:val="24"/>
          <w:szCs w:val="24"/>
        </w:rPr>
      </w:pPr>
    </w:p>
    <w:p w:rsidR="003511C0" w:rsidRPr="00487834" w:rsidRDefault="003511C0" w:rsidP="003511C0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90" w:firstLine="7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17401">
        <w:rPr>
          <w:rFonts w:ascii="Times New Roman" w:hAnsi="Times New Roman"/>
          <w:b/>
          <w:sz w:val="24"/>
          <w:szCs w:val="24"/>
        </w:rPr>
        <w:t>Deskripsi</w:t>
      </w:r>
      <w:proofErr w:type="spellEnd"/>
      <w:r w:rsidRPr="00717401">
        <w:rPr>
          <w:rFonts w:ascii="Times New Roman" w:hAnsi="Times New Roman"/>
          <w:b/>
          <w:sz w:val="24"/>
          <w:szCs w:val="24"/>
        </w:rPr>
        <w:t xml:space="preserve"> Mata </w:t>
      </w:r>
      <w:proofErr w:type="spellStart"/>
      <w:r w:rsidRPr="00717401">
        <w:rPr>
          <w:rFonts w:ascii="Times New Roman" w:hAnsi="Times New Roman"/>
          <w:b/>
          <w:sz w:val="24"/>
          <w:szCs w:val="24"/>
        </w:rPr>
        <w:t>Kuliah</w:t>
      </w:r>
      <w:proofErr w:type="spellEnd"/>
    </w:p>
    <w:p w:rsidR="003511C0" w:rsidRPr="00717401" w:rsidRDefault="003511C0" w:rsidP="003511C0">
      <w:pPr>
        <w:pStyle w:val="ListParagraph"/>
        <w:tabs>
          <w:tab w:val="left" w:pos="426"/>
        </w:tabs>
        <w:spacing w:after="0" w:line="240" w:lineRule="auto"/>
        <w:ind w:left="90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511C0" w:rsidRDefault="003511C0" w:rsidP="003511C0">
      <w:pPr>
        <w:pStyle w:val="ListParagraph"/>
        <w:tabs>
          <w:tab w:val="left" w:pos="426"/>
        </w:tabs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511C0" w:rsidRDefault="003511C0" w:rsidP="003511C0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analitis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proofErr w:type="gramStart"/>
      <w:r>
        <w:rPr>
          <w:rFonts w:ascii="Times New Roman" w:hAnsi="Times New Roman"/>
          <w:sz w:val="24"/>
          <w:szCs w:val="24"/>
        </w:rPr>
        <w:t>,buat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geometris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geometris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sketsa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bagan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proyeksi</w:t>
      </w:r>
      <w:proofErr w:type="spellEnd"/>
      <w:r>
        <w:rPr>
          <w:rFonts w:ascii="Times New Roman" w:hAnsi="Times New Roman"/>
          <w:sz w:val="24"/>
          <w:szCs w:val="24"/>
        </w:rPr>
        <w:t xml:space="preserve"> orthogonal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1C0" w:rsidRDefault="003511C0" w:rsidP="003511C0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tugas-tugas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keterpaduan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cirikhas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1C0" w:rsidRDefault="003511C0" w:rsidP="003511C0">
      <w:pPr>
        <w:tabs>
          <w:tab w:val="left" w:pos="426"/>
        </w:tabs>
        <w:ind w:left="90" w:firstLine="76"/>
        <w:jc w:val="both"/>
      </w:pPr>
    </w:p>
    <w:p w:rsidR="003511C0" w:rsidRDefault="003511C0" w:rsidP="003511C0">
      <w:pPr>
        <w:pStyle w:val="ListParagraph"/>
        <w:numPr>
          <w:ilvl w:val="0"/>
          <w:numId w:val="6"/>
        </w:numPr>
        <w:tabs>
          <w:tab w:val="left" w:pos="180"/>
          <w:tab w:val="left" w:pos="540"/>
        </w:tabs>
        <w:spacing w:after="0" w:line="240" w:lineRule="auto"/>
        <w:ind w:left="810" w:hanging="630"/>
        <w:jc w:val="both"/>
        <w:rPr>
          <w:rFonts w:ascii="Times New Roman" w:hAnsi="Times New Roman"/>
          <w:b/>
          <w:sz w:val="24"/>
          <w:szCs w:val="24"/>
        </w:rPr>
      </w:pPr>
      <w:r w:rsidRPr="00C221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b/>
          <w:sz w:val="24"/>
          <w:szCs w:val="24"/>
        </w:rPr>
        <w:t>Pendekatan</w:t>
      </w:r>
      <w:proofErr w:type="spellEnd"/>
      <w:r w:rsidRPr="00C221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:rsidR="003511C0" w:rsidRDefault="003511C0" w:rsidP="003511C0">
      <w:pPr>
        <w:pStyle w:val="ListParagraph"/>
        <w:tabs>
          <w:tab w:val="left" w:pos="81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2198"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sz w:val="24"/>
          <w:szCs w:val="24"/>
        </w:rPr>
        <w:t>mahasiswa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sz w:val="24"/>
          <w:szCs w:val="24"/>
        </w:rPr>
        <w:t>diwajibkan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sz w:val="24"/>
          <w:szCs w:val="24"/>
        </w:rPr>
        <w:t>mengikuti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sz w:val="24"/>
          <w:szCs w:val="24"/>
        </w:rPr>
        <w:t>perkuliahan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sz w:val="24"/>
          <w:szCs w:val="24"/>
        </w:rPr>
        <w:t>menggambar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sz w:val="24"/>
          <w:szCs w:val="24"/>
        </w:rPr>
        <w:t>konstruktif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2198">
        <w:rPr>
          <w:rFonts w:ascii="Times New Roman" w:hAnsi="Times New Roman"/>
          <w:sz w:val="24"/>
          <w:szCs w:val="24"/>
        </w:rPr>
        <w:t>dan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22198">
        <w:rPr>
          <w:rFonts w:ascii="Times New Roman" w:hAnsi="Times New Roman"/>
          <w:sz w:val="24"/>
          <w:szCs w:val="24"/>
        </w:rPr>
        <w:t>telah</w:t>
      </w:r>
      <w:proofErr w:type="spellEnd"/>
      <w:proofErr w:type="gramEnd"/>
      <w:r w:rsidRPr="00C22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sz w:val="24"/>
          <w:szCs w:val="24"/>
        </w:rPr>
        <w:t>menempuh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sz w:val="24"/>
          <w:szCs w:val="24"/>
        </w:rPr>
        <w:t>mata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sz w:val="24"/>
          <w:szCs w:val="24"/>
        </w:rPr>
        <w:t>kuliah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sz w:val="24"/>
          <w:szCs w:val="24"/>
        </w:rPr>
        <w:t>menggambar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sz w:val="24"/>
          <w:szCs w:val="24"/>
        </w:rPr>
        <w:t>geometris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198">
        <w:rPr>
          <w:rFonts w:ascii="Times New Roman" w:hAnsi="Times New Roman"/>
          <w:sz w:val="24"/>
          <w:szCs w:val="24"/>
        </w:rPr>
        <w:t>pada</w:t>
      </w:r>
      <w:proofErr w:type="spellEnd"/>
      <w:r w:rsidRPr="00C22198">
        <w:rPr>
          <w:rFonts w:ascii="Times New Roman" w:hAnsi="Times New Roman"/>
          <w:sz w:val="24"/>
          <w:szCs w:val="24"/>
        </w:rPr>
        <w:t xml:space="preserve"> semester </w:t>
      </w:r>
      <w:proofErr w:type="spellStart"/>
      <w:r w:rsidRPr="00C22198">
        <w:rPr>
          <w:rFonts w:ascii="Times New Roman" w:hAnsi="Times New Roman"/>
          <w:sz w:val="24"/>
          <w:szCs w:val="24"/>
        </w:rPr>
        <w:t>sebelumnya.</w:t>
      </w:r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dimensi</w:t>
      </w:r>
      <w:proofErr w:type="spellEnd"/>
      <w:r>
        <w:rPr>
          <w:rFonts w:ascii="Times New Roman" w:hAnsi="Times New Roman"/>
          <w:sz w:val="24"/>
          <w:szCs w:val="24"/>
        </w:rPr>
        <w:t xml:space="preserve">, DKV,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ilustrasi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lukis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1C0" w:rsidRDefault="003511C0" w:rsidP="003511C0">
      <w:pPr>
        <w:pStyle w:val="ListParagraph"/>
        <w:tabs>
          <w:tab w:val="left" w:pos="426"/>
        </w:tabs>
        <w:spacing w:after="0" w:line="240" w:lineRule="auto"/>
        <w:ind w:left="630" w:hanging="284"/>
        <w:jc w:val="both"/>
        <w:rPr>
          <w:rFonts w:ascii="Times New Roman" w:hAnsi="Times New Roman"/>
          <w:sz w:val="24"/>
          <w:szCs w:val="24"/>
        </w:rPr>
      </w:pPr>
    </w:p>
    <w:p w:rsidR="003511C0" w:rsidRPr="00AC148C" w:rsidRDefault="003511C0" w:rsidP="003511C0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9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148C">
        <w:rPr>
          <w:rFonts w:ascii="Times New Roman" w:hAnsi="Times New Roman"/>
          <w:b/>
          <w:sz w:val="24"/>
          <w:szCs w:val="24"/>
        </w:rPr>
        <w:t>Evaluasi</w:t>
      </w:r>
      <w:proofErr w:type="spellEnd"/>
    </w:p>
    <w:p w:rsidR="003511C0" w:rsidRPr="0076348C" w:rsidRDefault="003511C0" w:rsidP="003511C0">
      <w:pPr>
        <w:tabs>
          <w:tab w:val="left" w:pos="630"/>
        </w:tabs>
        <w:jc w:val="both"/>
      </w:pPr>
      <w:r>
        <w:tab/>
      </w:r>
      <w:r w:rsidRPr="0076348C">
        <w:t xml:space="preserve"> </w:t>
      </w:r>
      <w:proofErr w:type="spellStart"/>
      <w:r w:rsidRPr="0076348C">
        <w:t>Indikator</w:t>
      </w:r>
      <w:proofErr w:type="spellEnd"/>
      <w:r w:rsidRPr="0076348C">
        <w:t xml:space="preserve"> yang </w:t>
      </w:r>
      <w:proofErr w:type="spellStart"/>
      <w:r w:rsidRPr="0076348C">
        <w:t>menentukan</w:t>
      </w:r>
      <w:proofErr w:type="spellEnd"/>
      <w:r w:rsidRPr="0076348C">
        <w:t xml:space="preserve"> </w:t>
      </w:r>
      <w:proofErr w:type="spellStart"/>
      <w:r w:rsidRPr="0076348C">
        <w:t>kelulusan</w:t>
      </w:r>
      <w:proofErr w:type="spellEnd"/>
      <w:r w:rsidRPr="0076348C">
        <w:t xml:space="preserve"> </w:t>
      </w:r>
      <w:proofErr w:type="spellStart"/>
      <w:r w:rsidRPr="0076348C">
        <w:t>pada</w:t>
      </w:r>
      <w:proofErr w:type="spellEnd"/>
      <w:r w:rsidRPr="0076348C">
        <w:t xml:space="preserve"> </w:t>
      </w:r>
      <w:proofErr w:type="spellStart"/>
      <w:r w:rsidRPr="0076348C">
        <w:t>mata</w:t>
      </w:r>
      <w:proofErr w:type="spellEnd"/>
      <w:r w:rsidRPr="0076348C">
        <w:t xml:space="preserve"> </w:t>
      </w:r>
      <w:proofErr w:type="spellStart"/>
      <w:r w:rsidRPr="0076348C">
        <w:t>kuliah</w:t>
      </w:r>
      <w:proofErr w:type="spellEnd"/>
      <w:r w:rsidRPr="0076348C">
        <w:t xml:space="preserve"> </w:t>
      </w:r>
      <w:proofErr w:type="spellStart"/>
      <w:r w:rsidRPr="0076348C">
        <w:t>menggambar</w:t>
      </w:r>
      <w:proofErr w:type="spellEnd"/>
      <w:r w:rsidRPr="0076348C">
        <w:t xml:space="preserve"> </w:t>
      </w:r>
      <w:proofErr w:type="spellStart"/>
      <w:r w:rsidRPr="0076348C">
        <w:t>konstruktif</w:t>
      </w:r>
      <w:proofErr w:type="spellEnd"/>
      <w:r w:rsidRPr="0076348C">
        <w:t xml:space="preserve"> </w:t>
      </w:r>
      <w:proofErr w:type="spellStart"/>
      <w:r w:rsidRPr="0076348C">
        <w:t>adalah</w:t>
      </w:r>
      <w:proofErr w:type="spellEnd"/>
      <w:r w:rsidRPr="0076348C">
        <w:t>:</w:t>
      </w:r>
    </w:p>
    <w:p w:rsidR="003511C0" w:rsidRDefault="003511C0" w:rsidP="003511C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63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Kehadiran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20 %</w:t>
      </w:r>
    </w:p>
    <w:p w:rsidR="003511C0" w:rsidRDefault="003511C0" w:rsidP="003511C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63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prasayarat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20 %</w:t>
      </w:r>
    </w:p>
    <w:p w:rsidR="003511C0" w:rsidRDefault="003511C0" w:rsidP="003511C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6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25 %</w:t>
      </w:r>
    </w:p>
    <w:p w:rsidR="003511C0" w:rsidRDefault="003511C0" w:rsidP="003511C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6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35 % </w:t>
      </w:r>
    </w:p>
    <w:p w:rsidR="003511C0" w:rsidRDefault="003511C0" w:rsidP="003511C0">
      <w:pPr>
        <w:tabs>
          <w:tab w:val="left" w:pos="1080"/>
        </w:tabs>
        <w:ind w:left="630"/>
        <w:jc w:val="both"/>
      </w:pPr>
    </w:p>
    <w:p w:rsidR="003511C0" w:rsidRDefault="003511C0" w:rsidP="003511C0">
      <w:pPr>
        <w:tabs>
          <w:tab w:val="left" w:pos="1080"/>
        </w:tabs>
        <w:ind w:left="630"/>
        <w:jc w:val="both"/>
      </w:pPr>
    </w:p>
    <w:p w:rsidR="003511C0" w:rsidRDefault="003511C0" w:rsidP="003511C0">
      <w:pPr>
        <w:tabs>
          <w:tab w:val="left" w:pos="1080"/>
        </w:tabs>
        <w:ind w:left="630"/>
        <w:jc w:val="both"/>
      </w:pPr>
    </w:p>
    <w:p w:rsidR="003511C0" w:rsidRDefault="003511C0" w:rsidP="003511C0">
      <w:pPr>
        <w:tabs>
          <w:tab w:val="left" w:pos="1080"/>
        </w:tabs>
        <w:ind w:left="630"/>
        <w:jc w:val="both"/>
      </w:pPr>
    </w:p>
    <w:p w:rsidR="003511C0" w:rsidRDefault="003511C0" w:rsidP="003511C0">
      <w:pPr>
        <w:tabs>
          <w:tab w:val="left" w:pos="1080"/>
        </w:tabs>
        <w:ind w:left="630"/>
        <w:jc w:val="both"/>
      </w:pPr>
    </w:p>
    <w:p w:rsidR="003511C0" w:rsidRDefault="003511C0" w:rsidP="003511C0">
      <w:pPr>
        <w:tabs>
          <w:tab w:val="left" w:pos="1080"/>
        </w:tabs>
        <w:ind w:left="630"/>
        <w:jc w:val="both"/>
      </w:pPr>
    </w:p>
    <w:p w:rsidR="003511C0" w:rsidRPr="00AC148C" w:rsidRDefault="003511C0" w:rsidP="003511C0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148C">
        <w:rPr>
          <w:rFonts w:ascii="Times New Roman" w:hAnsi="Times New Roman"/>
          <w:b/>
          <w:sz w:val="24"/>
          <w:szCs w:val="24"/>
        </w:rPr>
        <w:lastRenderedPageBreak/>
        <w:t>Rincian</w:t>
      </w:r>
      <w:proofErr w:type="spellEnd"/>
      <w:r w:rsidRPr="00AC14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148C">
        <w:rPr>
          <w:rFonts w:ascii="Times New Roman" w:hAnsi="Times New Roman"/>
          <w:b/>
          <w:sz w:val="24"/>
          <w:szCs w:val="24"/>
        </w:rPr>
        <w:t>Perkuliahan</w:t>
      </w:r>
      <w:proofErr w:type="spellEnd"/>
    </w:p>
    <w:p w:rsidR="003511C0" w:rsidRPr="00321E57" w:rsidRDefault="003511C0" w:rsidP="003511C0">
      <w:pPr>
        <w:tabs>
          <w:tab w:val="left" w:pos="426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3260"/>
        <w:gridCol w:w="2772"/>
        <w:gridCol w:w="1921"/>
      </w:tblGrid>
      <w:tr w:rsidR="003511C0" w:rsidRPr="00AC148C" w:rsidTr="004531E7">
        <w:tc>
          <w:tcPr>
            <w:tcW w:w="1998" w:type="dxa"/>
            <w:vAlign w:val="center"/>
          </w:tcPr>
          <w:p w:rsidR="003511C0" w:rsidRPr="00AC148C" w:rsidRDefault="003511C0" w:rsidP="004531E7">
            <w:pPr>
              <w:tabs>
                <w:tab w:val="left" w:pos="426"/>
              </w:tabs>
              <w:spacing w:line="360" w:lineRule="auto"/>
              <w:jc w:val="center"/>
            </w:pPr>
            <w:proofErr w:type="spellStart"/>
            <w:r w:rsidRPr="00AC148C">
              <w:t>Pertemuan</w:t>
            </w:r>
            <w:proofErr w:type="spellEnd"/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center"/>
            </w:pP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</w:p>
        </w:tc>
        <w:tc>
          <w:tcPr>
            <w:tcW w:w="4500" w:type="dxa"/>
            <w:vAlign w:val="center"/>
          </w:tcPr>
          <w:p w:rsidR="003511C0" w:rsidRPr="00AC148C" w:rsidRDefault="003511C0" w:rsidP="004531E7">
            <w:pPr>
              <w:tabs>
                <w:tab w:val="left" w:pos="426"/>
              </w:tabs>
              <w:jc w:val="center"/>
            </w:pPr>
            <w:r>
              <w:t xml:space="preserve">Sub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</w:p>
        </w:tc>
        <w:tc>
          <w:tcPr>
            <w:tcW w:w="2700" w:type="dxa"/>
            <w:vAlign w:val="center"/>
          </w:tcPr>
          <w:p w:rsidR="003511C0" w:rsidRPr="00AC148C" w:rsidRDefault="003511C0" w:rsidP="004531E7">
            <w:pPr>
              <w:tabs>
                <w:tab w:val="left" w:pos="426"/>
              </w:tabs>
              <w:jc w:val="center"/>
            </w:pPr>
            <w:proofErr w:type="spellStart"/>
            <w:r>
              <w:t>Referensi</w:t>
            </w:r>
            <w:proofErr w:type="spellEnd"/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1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Pengantar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perkuliahan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Menggambar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Konstruktif</w:t>
            </w:r>
            <w:proofErr w:type="spellEnd"/>
            <w:r w:rsidRPr="00AC148C">
              <w:t xml:space="preserve">, </w:t>
            </w:r>
            <w:proofErr w:type="spellStart"/>
            <w:r w:rsidRPr="00AC148C">
              <w:t>Penjelasan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mengenai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tujuan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kompetensi</w:t>
            </w:r>
            <w:proofErr w:type="spellEnd"/>
            <w:r w:rsidRPr="00AC148C">
              <w:t xml:space="preserve"> yang </w:t>
            </w:r>
            <w:proofErr w:type="spellStart"/>
            <w:r w:rsidRPr="00AC148C">
              <w:t>diharapkan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dari</w:t>
            </w:r>
            <w:proofErr w:type="spellEnd"/>
            <w:r w:rsidRPr="00AC148C">
              <w:t xml:space="preserve"> MK </w:t>
            </w:r>
            <w:proofErr w:type="spellStart"/>
            <w:r w:rsidRPr="00AC148C">
              <w:t>ini</w:t>
            </w:r>
            <w:proofErr w:type="spellEnd"/>
            <w:r w:rsidRPr="00AC148C">
              <w:t xml:space="preserve">. Tata </w:t>
            </w:r>
            <w:proofErr w:type="spellStart"/>
            <w:r w:rsidRPr="00AC148C">
              <w:t>cara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perkuliahan</w:t>
            </w:r>
            <w:proofErr w:type="spellEnd"/>
            <w:r w:rsidRPr="00AC148C">
              <w:t xml:space="preserve">: </w:t>
            </w:r>
            <w:proofErr w:type="spellStart"/>
            <w:r w:rsidRPr="00AC148C">
              <w:t>tugas-tugas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system </w:t>
            </w:r>
            <w:proofErr w:type="spellStart"/>
            <w:r w:rsidRPr="00AC148C">
              <w:t>evaluasinya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Penjelasan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pengertian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dasar</w:t>
            </w:r>
            <w:proofErr w:type="spellEnd"/>
            <w:r w:rsidRPr="00AC148C">
              <w:t xml:space="preserve">, </w:t>
            </w:r>
            <w:proofErr w:type="spellStart"/>
            <w:r w:rsidRPr="00AC148C">
              <w:t>difinisi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serta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penjelasan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keterpaduan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empat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jenis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materi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Begitu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juga</w:t>
            </w:r>
            <w:proofErr w:type="spellEnd"/>
            <w:r w:rsidRPr="00AC148C">
              <w:t xml:space="preserve"> cirri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karaskter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teknis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yang </w:t>
            </w:r>
            <w:proofErr w:type="spellStart"/>
            <w:r w:rsidRPr="00AC148C">
              <w:t>ada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dapat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dipadukan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menyelesaikan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praktek</w:t>
            </w:r>
            <w:proofErr w:type="spellEnd"/>
            <w:r w:rsidRPr="00AC148C">
              <w:t>.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2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Pengetahuan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dasar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menggambar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proyeksi</w:t>
            </w:r>
            <w:proofErr w:type="spellEnd"/>
            <w:r w:rsidRPr="00AC148C">
              <w:t xml:space="preserve">,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proyeksi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Amerika</w:t>
            </w:r>
            <w:proofErr w:type="spellEnd"/>
            <w:r w:rsidRPr="00AC148C">
              <w:t xml:space="preserve"> &amp; </w:t>
            </w:r>
            <w:proofErr w:type="spellStart"/>
            <w:r w:rsidRPr="00AC148C">
              <w:t>Eropa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melalui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penjelasan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stereometris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proyeksi</w:t>
            </w:r>
            <w:proofErr w:type="spellEnd"/>
            <w:r w:rsidRPr="00AC148C">
              <w:t xml:space="preserve"> orthogonal </w:t>
            </w:r>
            <w:proofErr w:type="spellStart"/>
            <w:r w:rsidRPr="00AC148C">
              <w:t>untuk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obyek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praktek</w:t>
            </w:r>
            <w:proofErr w:type="spellEnd"/>
            <w:r w:rsidRPr="00AC148C">
              <w:t xml:space="preserve">: </w:t>
            </w:r>
            <w:proofErr w:type="spellStart"/>
            <w:r w:rsidRPr="00AC148C">
              <w:t>memproyeksikan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titik</w:t>
            </w:r>
            <w:proofErr w:type="spellEnd"/>
            <w:r w:rsidRPr="00AC148C">
              <w:t xml:space="preserve">, </w:t>
            </w:r>
            <w:proofErr w:type="spellStart"/>
            <w:r w:rsidRPr="00AC148C">
              <w:t>sebuah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garis</w:t>
            </w:r>
            <w:proofErr w:type="spellEnd"/>
            <w:r w:rsidRPr="00AC148C">
              <w:t xml:space="preserve">, </w:t>
            </w:r>
            <w:proofErr w:type="spellStart"/>
            <w:r w:rsidRPr="00AC148C">
              <w:t>bidang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bangun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benda</w:t>
            </w:r>
            <w:proofErr w:type="spellEnd"/>
            <w:r w:rsidRPr="00AC148C">
              <w:t>.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3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Membahas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pokok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bahasan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2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lebih</w:t>
            </w:r>
            <w:proofErr w:type="spellEnd"/>
            <w:r w:rsidRPr="00AC148C">
              <w:t xml:space="preserve"> detail.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4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Pengetahuan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dasar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Teknik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penerapan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pada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praktek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Penjelasan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secara</w:t>
            </w:r>
            <w:proofErr w:type="spellEnd"/>
            <w:r w:rsidRPr="00AC148C">
              <w:t xml:space="preserve"> stereo </w:t>
            </w:r>
            <w:proofErr w:type="spellStart"/>
            <w:r w:rsidRPr="00AC148C">
              <w:t>metris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teknik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menggambar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tiga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bidang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Menjelaskan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posisi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garis</w:t>
            </w:r>
            <w:proofErr w:type="spellEnd"/>
            <w:r w:rsidRPr="00AC148C">
              <w:t xml:space="preserve"> </w:t>
            </w:r>
            <w:proofErr w:type="gramStart"/>
            <w:r w:rsidRPr="00AC148C">
              <w:t>horizon(</w:t>
            </w:r>
            <w:proofErr w:type="gramEnd"/>
            <w:r w:rsidRPr="00AC148C">
              <w:t xml:space="preserve">GHz), </w:t>
            </w:r>
            <w:proofErr w:type="spellStart"/>
            <w:r w:rsidRPr="00AC148C">
              <w:t>garis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tanah</w:t>
            </w:r>
            <w:proofErr w:type="spellEnd"/>
            <w:r w:rsidRPr="00AC148C">
              <w:t xml:space="preserve"> (GT), </w:t>
            </w:r>
            <w:proofErr w:type="spellStart"/>
            <w:r w:rsidRPr="00AC148C">
              <w:t>distansi</w:t>
            </w:r>
            <w:proofErr w:type="spellEnd"/>
            <w:r w:rsidRPr="00AC148C">
              <w:t xml:space="preserve">, </w:t>
            </w:r>
            <w:proofErr w:type="spellStart"/>
            <w:r w:rsidRPr="00AC148C">
              <w:t>titik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pandang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mata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tinggi</w:t>
            </w:r>
            <w:proofErr w:type="spellEnd"/>
            <w:r w:rsidRPr="00AC148C">
              <w:t xml:space="preserve"> horizon. </w:t>
            </w:r>
            <w:proofErr w:type="spellStart"/>
            <w:r w:rsidRPr="00AC148C">
              <w:t>Penjelasan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keterpaduan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proyeksi</w:t>
            </w:r>
            <w:proofErr w:type="spellEnd"/>
            <w:r w:rsidRPr="00AC148C">
              <w:t xml:space="preserve"> orthogonal.dan </w:t>
            </w:r>
            <w:proofErr w:type="spellStart"/>
            <w:r w:rsidRPr="00AC148C">
              <w:t>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bagan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Praktek</w:t>
            </w:r>
            <w:proofErr w:type="spellEnd"/>
            <w:r w:rsidRPr="00AC148C">
              <w:t xml:space="preserve">: </w:t>
            </w:r>
            <w:proofErr w:type="spellStart"/>
            <w:r w:rsidRPr="00AC148C">
              <w:t>menggambar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bidang</w:t>
            </w:r>
            <w:proofErr w:type="spellEnd"/>
            <w:r w:rsidRPr="00AC148C">
              <w:t xml:space="preserve"> </w:t>
            </w:r>
            <w:proofErr w:type="spellStart"/>
            <w:r w:rsidRPr="00AC148C">
              <w:lastRenderedPageBreak/>
              <w:t>datar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segi</w:t>
            </w:r>
            <w:proofErr w:type="spellEnd"/>
            <w:r w:rsidRPr="00AC148C">
              <w:t xml:space="preserve"> n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teknik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konstruktif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satu</w:t>
            </w:r>
            <w:proofErr w:type="spellEnd"/>
            <w:r w:rsidRPr="00AC148C">
              <w:t>.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lastRenderedPageBreak/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5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Melanjutkan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pokok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bahasan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tentan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perpekti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satu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dilanjutkan</w:t>
            </w:r>
            <w:proofErr w:type="spellEnd"/>
            <w:r w:rsidRPr="00AC148C">
              <w:t xml:space="preserve"> </w:t>
            </w:r>
            <w:proofErr w:type="spellStart"/>
            <w:proofErr w:type="gramStart"/>
            <w:r w:rsidRPr="00AC148C">
              <w:t>dengan</w:t>
            </w:r>
            <w:proofErr w:type="spellEnd"/>
            <w:r w:rsidRPr="00AC148C">
              <w:t xml:space="preserve">  </w:t>
            </w:r>
            <w:proofErr w:type="spellStart"/>
            <w:r w:rsidRPr="00AC148C">
              <w:t>perspekftif</w:t>
            </w:r>
            <w:proofErr w:type="spellEnd"/>
            <w:proofErr w:type="gramEnd"/>
            <w:r w:rsidRPr="00AC148C">
              <w:t xml:space="preserve"> </w:t>
            </w:r>
            <w:proofErr w:type="spellStart"/>
            <w:r w:rsidRPr="00AC148C">
              <w:t>bangun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benda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geometris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Kontruksi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satu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dua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titik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hilang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praktek</w:t>
            </w:r>
            <w:proofErr w:type="spellEnd"/>
            <w:proofErr w:type="gramStart"/>
            <w:r w:rsidRPr="00AC148C">
              <w:t xml:space="preserve">;  </w:t>
            </w:r>
            <w:proofErr w:type="spellStart"/>
            <w:r w:rsidRPr="00AC148C">
              <w:t>menggambar</w:t>
            </w:r>
            <w:proofErr w:type="spellEnd"/>
            <w:proofErr w:type="gramEnd"/>
            <w:r w:rsidRPr="00AC148C">
              <w:t xml:space="preserve"> </w:t>
            </w:r>
            <w:proofErr w:type="spellStart"/>
            <w:r w:rsidRPr="00AC148C">
              <w:t>perspekti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sebuah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benda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berundak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ketinggian</w:t>
            </w:r>
            <w:proofErr w:type="spellEnd"/>
            <w:r w:rsidRPr="00AC148C">
              <w:t xml:space="preserve"> yang </w:t>
            </w:r>
            <w:proofErr w:type="spellStart"/>
            <w:r w:rsidRPr="00AC148C">
              <w:t>berbeda</w:t>
            </w:r>
            <w:proofErr w:type="spellEnd"/>
            <w:r w:rsidRPr="00AC148C">
              <w:t>.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6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Menjelaskan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korelasi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perpektif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teknik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konstrukdi</w:t>
            </w:r>
            <w:proofErr w:type="spellEnd"/>
            <w:r w:rsidRPr="00AC148C">
              <w:t xml:space="preserve"> I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teknik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konstrusi</w:t>
            </w:r>
            <w:proofErr w:type="spellEnd"/>
            <w:r w:rsidRPr="00AC148C">
              <w:t xml:space="preserve"> II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tekni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proyeksi</w:t>
            </w:r>
            <w:proofErr w:type="spellEnd"/>
            <w:r w:rsidRPr="00AC148C">
              <w:t xml:space="preserve"> orthogonal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cara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pencerminananya</w:t>
            </w:r>
            <w:proofErr w:type="spellEnd"/>
            <w:r w:rsidRPr="00AC148C">
              <w:t xml:space="preserve">, </w:t>
            </w:r>
            <w:proofErr w:type="spellStart"/>
            <w:r w:rsidRPr="00AC148C">
              <w:t>tiga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dasar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garis</w:t>
            </w:r>
            <w:proofErr w:type="spellEnd"/>
            <w:r w:rsidRPr="00AC148C">
              <w:t xml:space="preserve"> bantu </w:t>
            </w:r>
            <w:proofErr w:type="spellStart"/>
            <w:r w:rsidRPr="00AC148C">
              <w:t>istimewa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praktek</w:t>
            </w:r>
            <w:proofErr w:type="spellEnd"/>
            <w:r w:rsidRPr="00AC148C">
              <w:t xml:space="preserve">; </w:t>
            </w:r>
            <w:proofErr w:type="spellStart"/>
            <w:r w:rsidRPr="00AC148C">
              <w:t>menggambar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bangun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benda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jamak</w:t>
            </w:r>
            <w:proofErr w:type="spellEnd"/>
            <w:r w:rsidRPr="00AC148C">
              <w:t xml:space="preserve">; </w:t>
            </w:r>
            <w:proofErr w:type="spellStart"/>
            <w:r w:rsidRPr="00AC148C">
              <w:t>balok</w:t>
            </w:r>
            <w:proofErr w:type="spellEnd"/>
            <w:r w:rsidRPr="00AC148C">
              <w:t xml:space="preserve">, </w:t>
            </w:r>
            <w:proofErr w:type="spellStart"/>
            <w:r w:rsidRPr="00AC148C">
              <w:t>prisma</w:t>
            </w:r>
            <w:proofErr w:type="gramStart"/>
            <w:r w:rsidRPr="00AC148C">
              <w:t>,dan</w:t>
            </w:r>
            <w:proofErr w:type="spellEnd"/>
            <w:proofErr w:type="gramEnd"/>
            <w:r w:rsidRPr="00AC148C">
              <w:t xml:space="preserve"> limas </w:t>
            </w:r>
            <w:proofErr w:type="spellStart"/>
            <w:r w:rsidRPr="00AC148C">
              <w:t>denan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teknik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II.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7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Penjelasan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dasar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II </w:t>
            </w:r>
            <w:proofErr w:type="spellStart"/>
            <w:r w:rsidRPr="00AC148C">
              <w:t>untuk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obyek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benda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tabung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atau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kerucut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bantuan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delapan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titik</w:t>
            </w:r>
            <w:proofErr w:type="spellEnd"/>
            <w:r w:rsidRPr="00AC148C">
              <w:t xml:space="preserve"> bantu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dua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titik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singgung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latiha</w:t>
            </w:r>
            <w:proofErr w:type="spellEnd"/>
            <w:r w:rsidRPr="00AC148C">
              <w:t xml:space="preserve">;  </w:t>
            </w:r>
            <w:proofErr w:type="spellStart"/>
            <w:r w:rsidRPr="00AC148C">
              <w:t>menggambar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tabung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kerucut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dalam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satu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kesatuan.Untuk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baha</w:t>
            </w:r>
            <w:proofErr w:type="spellEnd"/>
            <w:r w:rsidRPr="00AC148C">
              <w:t xml:space="preserve"> UTS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8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r w:rsidRPr="00AC148C">
              <w:t>UTS (</w:t>
            </w:r>
            <w:proofErr w:type="spellStart"/>
            <w:r w:rsidRPr="00AC148C">
              <w:t>Ujian</w:t>
            </w:r>
            <w:proofErr w:type="spellEnd"/>
            <w:r w:rsidRPr="00AC148C">
              <w:t xml:space="preserve"> Tengah Semester)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9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Pembahasan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hasil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ujian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tengah</w:t>
            </w:r>
            <w:proofErr w:type="spellEnd"/>
            <w:r w:rsidRPr="00AC148C">
              <w:t xml:space="preserve"> semester </w:t>
            </w:r>
            <w:proofErr w:type="spellStart"/>
            <w:r w:rsidRPr="00AC148C">
              <w:t>dilanjutkan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penjelasan</w:t>
            </w:r>
            <w:proofErr w:type="spellEnd"/>
            <w:r w:rsidRPr="00AC148C">
              <w:t xml:space="preserve"> cirri </w:t>
            </w:r>
            <w:proofErr w:type="spellStart"/>
            <w:r w:rsidRPr="00AC148C">
              <w:t>khas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III (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TU/TB; </w:t>
            </w:r>
            <w:proofErr w:type="spellStart"/>
            <w:r w:rsidRPr="00AC148C">
              <w:t>tanpa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bidang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denah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obyek</w:t>
            </w:r>
            <w:proofErr w:type="spellEnd"/>
            <w:r w:rsidRPr="00AC148C">
              <w:t xml:space="preserve">).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menggambar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benda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geometris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jiak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alasnya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ditentukan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TU/TB.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10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Melanjutkan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pembahasan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lalu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latihan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lastRenderedPageBreak/>
              <w:t>penerapan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TU/TB </w:t>
            </w:r>
            <w:proofErr w:type="spellStart"/>
            <w:r w:rsidRPr="00AC148C">
              <w:t>untuk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benda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geometris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materi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konstruktif</w:t>
            </w:r>
            <w:proofErr w:type="spellEnd"/>
            <w:r w:rsidRPr="00AC148C">
              <w:t xml:space="preserve"> baying-</w:t>
            </w:r>
            <w:proofErr w:type="spellStart"/>
            <w:r w:rsidRPr="00AC148C">
              <w:t>bayang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sumber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cahaya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matahari</w:t>
            </w:r>
            <w:proofErr w:type="spellEnd"/>
            <w:r w:rsidRPr="00AC148C">
              <w:t>.</w:t>
            </w:r>
          </w:p>
          <w:p w:rsidR="003511C0" w:rsidRPr="00AC148C" w:rsidRDefault="003511C0" w:rsidP="003511C0">
            <w:pPr>
              <w:numPr>
                <w:ilvl w:val="0"/>
                <w:numId w:val="5"/>
              </w:numPr>
              <w:tabs>
                <w:tab w:val="left" w:pos="426"/>
              </w:tabs>
              <w:jc w:val="both"/>
            </w:pPr>
            <w:proofErr w:type="spellStart"/>
            <w:r w:rsidRPr="00AC148C">
              <w:t>Menggambar</w:t>
            </w:r>
            <w:proofErr w:type="spellEnd"/>
            <w:r w:rsidRPr="00AC148C">
              <w:t xml:space="preserve"> shadow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shade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bantuan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proyeksi</w:t>
            </w:r>
            <w:proofErr w:type="spellEnd"/>
            <w:r w:rsidRPr="00AC148C">
              <w:t xml:space="preserve"> orthogonal</w:t>
            </w:r>
          </w:p>
          <w:p w:rsidR="003511C0" w:rsidRPr="00AC148C" w:rsidRDefault="003511C0" w:rsidP="003511C0">
            <w:pPr>
              <w:numPr>
                <w:ilvl w:val="0"/>
                <w:numId w:val="5"/>
              </w:numPr>
              <w:tabs>
                <w:tab w:val="left" w:pos="426"/>
              </w:tabs>
              <w:jc w:val="both"/>
            </w:pP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lastihan</w:t>
            </w:r>
            <w:proofErr w:type="spellEnd"/>
            <w:r w:rsidRPr="00AC148C">
              <w:t xml:space="preserve">; </w:t>
            </w:r>
            <w:proofErr w:type="spellStart"/>
            <w:r w:rsidRPr="00AC148C">
              <w:t>menggambar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benda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geometris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bayangannya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teknik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konstrusi</w:t>
            </w:r>
            <w:proofErr w:type="spellEnd"/>
            <w:r w:rsidRPr="00AC148C">
              <w:t xml:space="preserve"> III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proyeksi</w:t>
            </w:r>
            <w:proofErr w:type="spellEnd"/>
            <w:r w:rsidRPr="00AC148C">
              <w:t xml:space="preserve"> orthogonal.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lastRenderedPageBreak/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11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Melanjutkan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pokok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bahasan</w:t>
            </w:r>
            <w:proofErr w:type="spellEnd"/>
            <w:r w:rsidRPr="00AC148C">
              <w:t xml:space="preserve"> </w:t>
            </w:r>
            <w:proofErr w:type="spellStart"/>
            <w:proofErr w:type="gramStart"/>
            <w:r w:rsidRPr="00AC148C">
              <w:t>tentang</w:t>
            </w:r>
            <w:proofErr w:type="spellEnd"/>
            <w:r w:rsidRPr="00AC148C">
              <w:t xml:space="preserve">  </w:t>
            </w:r>
            <w:proofErr w:type="spellStart"/>
            <w:r w:rsidRPr="00AC148C">
              <w:t>konstruksi</w:t>
            </w:r>
            <w:proofErr w:type="spellEnd"/>
            <w:proofErr w:type="gramEnd"/>
            <w:r w:rsidRPr="00AC148C">
              <w:t xml:space="preserve"> </w:t>
            </w:r>
            <w:proofErr w:type="spellStart"/>
            <w:r w:rsidRPr="00AC148C">
              <w:t>proyeksi</w:t>
            </w:r>
            <w:proofErr w:type="spellEnd"/>
            <w:r w:rsidRPr="00AC148C">
              <w:t xml:space="preserve"> orthogonal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III (TU/TB)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bayangan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patah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latihan</w:t>
            </w:r>
            <w:proofErr w:type="spellEnd"/>
            <w:r w:rsidRPr="00AC148C">
              <w:t xml:space="preserve">; </w:t>
            </w:r>
            <w:proofErr w:type="spellStart"/>
            <w:r w:rsidRPr="00AC148C">
              <w:t>menyelesaikan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soal-soal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menggambar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benda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geometris</w:t>
            </w:r>
            <w:proofErr w:type="spellEnd"/>
            <w:r w:rsidRPr="00AC148C">
              <w:t>.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12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Melanjutka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pokok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bahasan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10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11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Sbc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matahario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Sbc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buata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jika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letakny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bervariasi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terjadi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refleksi</w:t>
            </w:r>
            <w:proofErr w:type="spellEnd"/>
            <w:r w:rsidRPr="00AC148C">
              <w:t xml:space="preserve"> (</w:t>
            </w:r>
            <w:proofErr w:type="spellStart"/>
            <w:r w:rsidRPr="00AC148C">
              <w:rPr>
                <w:i/>
              </w:rPr>
              <w:t>santiran</w:t>
            </w:r>
            <w:proofErr w:type="spellEnd"/>
            <w:r w:rsidRPr="00AC148C">
              <w:t xml:space="preserve">).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latihan</w:t>
            </w:r>
            <w:proofErr w:type="spellEnd"/>
            <w:r w:rsidRPr="00AC148C">
              <w:t xml:space="preserve">; </w:t>
            </w:r>
            <w:proofErr w:type="spellStart"/>
            <w:r w:rsidRPr="00AC148C">
              <w:t>membuat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soal-soal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penyelesaiannya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untuk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mempersiapkan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mahasiswa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dalam</w:t>
            </w:r>
            <w:proofErr w:type="spellEnd"/>
            <w:r w:rsidRPr="00AC148C">
              <w:t xml:space="preserve"> PLP. 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13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Menjelaskan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perputaran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poros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putar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sebuah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garis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posisi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garis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vertikal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untuk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proyeksi</w:t>
            </w:r>
            <w:proofErr w:type="spellEnd"/>
            <w:r w:rsidRPr="00AC148C">
              <w:t xml:space="preserve"> orthogonal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horizontal </w:t>
            </w:r>
            <w:proofErr w:type="spellStart"/>
            <w:r w:rsidRPr="00AC148C">
              <w:t>untuk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III.Sugut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putaran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arah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putatran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ditentukan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oleh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soal-soal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latihan</w:t>
            </w:r>
            <w:proofErr w:type="spellEnd"/>
            <w:r w:rsidRPr="00AC148C">
              <w:t xml:space="preserve">; </w:t>
            </w:r>
            <w:proofErr w:type="spellStart"/>
            <w:r w:rsidRPr="00AC148C">
              <w:t>menggambar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benda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geometris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putaranya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secara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proyeksi</w:t>
            </w:r>
            <w:proofErr w:type="spellEnd"/>
            <w:r w:rsidRPr="00AC148C">
              <w:t xml:space="preserve"> orthogonal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perspektif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dua</w:t>
            </w:r>
            <w:proofErr w:type="spellEnd"/>
            <w:r w:rsidRPr="00AC148C">
              <w:t xml:space="preserve"> </w:t>
            </w:r>
            <w:proofErr w:type="spellStart"/>
            <w:r w:rsidRPr="00AC148C">
              <w:lastRenderedPageBreak/>
              <w:t>titik</w:t>
            </w:r>
            <w:proofErr w:type="spellEnd"/>
            <w:r w:rsidRPr="00AC148C">
              <w:t>.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lastRenderedPageBreak/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14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Menjelaskan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pokok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bahasan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proyeksi</w:t>
            </w:r>
            <w:proofErr w:type="spellEnd"/>
            <w:r w:rsidRPr="00AC148C">
              <w:t xml:space="preserve"> orthogonal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irisan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atau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pancungan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proofErr w:type="gramStart"/>
            <w:r w:rsidRPr="00AC148C">
              <w:t>proyeksi</w:t>
            </w:r>
            <w:proofErr w:type="spellEnd"/>
            <w:r w:rsidRPr="00AC148C">
              <w:t xml:space="preserve">  </w:t>
            </w:r>
            <w:proofErr w:type="spellStart"/>
            <w:r w:rsidRPr="00AC148C">
              <w:t>jating</w:t>
            </w:r>
            <w:proofErr w:type="gramEnd"/>
            <w:r w:rsidRPr="00AC148C">
              <w:t>-jaringnya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latiha</w:t>
            </w:r>
            <w:proofErr w:type="spellEnd"/>
            <w:r w:rsidRPr="00AC148C">
              <w:t xml:space="preserve">: </w:t>
            </w:r>
            <w:proofErr w:type="spellStart"/>
            <w:r w:rsidRPr="00AC148C">
              <w:t>menggambar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benda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terpancung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bidang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pengiris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dalam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posisi</w:t>
            </w:r>
            <w:proofErr w:type="spellEnd"/>
            <w:r w:rsidRPr="00AC148C">
              <w:t xml:space="preserve"> yang </w:t>
            </w:r>
            <w:proofErr w:type="spellStart"/>
            <w:r w:rsidRPr="00AC148C">
              <w:t>bervariasi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teknik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proyeksi</w:t>
            </w:r>
            <w:proofErr w:type="spellEnd"/>
            <w:r w:rsidRPr="00AC148C">
              <w:t xml:space="preserve"> orthogonal.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15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Evaluasi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penguasaan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menggamar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konstrukti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baik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secara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matematis</w:t>
            </w:r>
            <w:proofErr w:type="spellEnd"/>
            <w:r w:rsidRPr="00AC148C">
              <w:t xml:space="preserve">, </w:t>
            </w:r>
            <w:proofErr w:type="spellStart"/>
            <w:r w:rsidRPr="00AC148C">
              <w:t>teknis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kepatuhan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konstruksi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dalam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menggambar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konstruktif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latihan</w:t>
            </w:r>
            <w:proofErr w:type="spellEnd"/>
            <w:r w:rsidRPr="00AC148C">
              <w:t xml:space="preserve">: </w:t>
            </w:r>
            <w:proofErr w:type="spellStart"/>
            <w:r w:rsidRPr="00AC148C">
              <w:t>menyelesaikan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tugas-tugas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latihan</w:t>
            </w:r>
            <w:proofErr w:type="spellEnd"/>
            <w:r w:rsidRPr="00AC148C">
              <w:t xml:space="preserve"> UAS </w:t>
            </w:r>
            <w:proofErr w:type="spellStart"/>
            <w:r w:rsidRPr="00AC148C">
              <w:t>dengan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melalui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bimbingan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intensif</w:t>
            </w:r>
            <w:proofErr w:type="spellEnd"/>
            <w:r w:rsidRPr="00AC148C">
              <w:t xml:space="preserve">. </w:t>
            </w:r>
            <w:proofErr w:type="spellStart"/>
            <w:r w:rsidRPr="00AC148C">
              <w:t>Menyelesaikan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tugas-tugas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dirumah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untuk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persyaratan</w:t>
            </w:r>
            <w:proofErr w:type="spellEnd"/>
            <w:r w:rsidRPr="00AC148C">
              <w:t xml:space="preserve"> UAS.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  <w:tr w:rsidR="003511C0" w:rsidRPr="00AC148C" w:rsidTr="004531E7">
        <w:tc>
          <w:tcPr>
            <w:tcW w:w="1998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Pertemuan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ke</w:t>
            </w:r>
            <w:proofErr w:type="spellEnd"/>
            <w:r w:rsidRPr="00AC148C">
              <w:t xml:space="preserve"> 16</w:t>
            </w:r>
          </w:p>
        </w:tc>
        <w:tc>
          <w:tcPr>
            <w:tcW w:w="423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  <w:proofErr w:type="spellStart"/>
            <w:r w:rsidRPr="00AC148C">
              <w:t>Ujian</w:t>
            </w:r>
            <w:proofErr w:type="spellEnd"/>
            <w:r w:rsidRPr="00AC148C">
              <w:t xml:space="preserve"> </w:t>
            </w:r>
            <w:proofErr w:type="spellStart"/>
            <w:r w:rsidRPr="00AC148C">
              <w:t>akhir</w:t>
            </w:r>
            <w:proofErr w:type="spellEnd"/>
            <w:r w:rsidRPr="00AC148C">
              <w:t xml:space="preserve"> semester (UAS)</w:t>
            </w:r>
          </w:p>
        </w:tc>
        <w:tc>
          <w:tcPr>
            <w:tcW w:w="45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  <w:tc>
          <w:tcPr>
            <w:tcW w:w="2700" w:type="dxa"/>
          </w:tcPr>
          <w:p w:rsidR="003511C0" w:rsidRPr="00AC148C" w:rsidRDefault="003511C0" w:rsidP="004531E7">
            <w:pPr>
              <w:tabs>
                <w:tab w:val="left" w:pos="426"/>
              </w:tabs>
              <w:jc w:val="both"/>
            </w:pPr>
          </w:p>
        </w:tc>
      </w:tr>
    </w:tbl>
    <w:p w:rsidR="003511C0" w:rsidRDefault="003511C0" w:rsidP="003511C0">
      <w:pPr>
        <w:tabs>
          <w:tab w:val="left" w:pos="426"/>
        </w:tabs>
        <w:jc w:val="both"/>
        <w:rPr>
          <w:lang w:val="id-ID"/>
        </w:rPr>
      </w:pPr>
    </w:p>
    <w:p w:rsidR="003511C0" w:rsidRPr="008D7647" w:rsidRDefault="003511C0" w:rsidP="003511C0">
      <w:pPr>
        <w:tabs>
          <w:tab w:val="left" w:pos="426"/>
        </w:tabs>
        <w:spacing w:line="360" w:lineRule="auto"/>
        <w:jc w:val="both"/>
        <w:rPr>
          <w:b/>
        </w:rPr>
      </w:pPr>
      <w:r w:rsidRPr="008D7647">
        <w:rPr>
          <w:b/>
        </w:rPr>
        <w:t>PUSTAKA RUJUKAN</w:t>
      </w:r>
    </w:p>
    <w:p w:rsidR="003511C0" w:rsidRDefault="003511C0" w:rsidP="003511C0">
      <w:pPr>
        <w:tabs>
          <w:tab w:val="left" w:pos="426"/>
        </w:tabs>
        <w:spacing w:line="360" w:lineRule="auto"/>
        <w:jc w:val="both"/>
      </w:pPr>
      <w:r>
        <w:t xml:space="preserve">Claudius, </w:t>
      </w:r>
      <w:proofErr w:type="spellStart"/>
      <w:r>
        <w:t>Caulin</w:t>
      </w:r>
      <w:proofErr w:type="spellEnd"/>
      <w:r>
        <w:t xml:space="preserve"> (1976), </w:t>
      </w:r>
      <w:r w:rsidRPr="00755EEF">
        <w:rPr>
          <w:i/>
        </w:rPr>
        <w:t xml:space="preserve">Step By Step </w:t>
      </w:r>
      <w:proofErr w:type="spellStart"/>
      <w:r w:rsidRPr="00755EEF">
        <w:rPr>
          <w:i/>
        </w:rPr>
        <w:t>Perspektif</w:t>
      </w:r>
      <w:proofErr w:type="spellEnd"/>
      <w:r w:rsidRPr="00755EEF">
        <w:rPr>
          <w:i/>
        </w:rPr>
        <w:t xml:space="preserve"> Drawing</w:t>
      </w:r>
    </w:p>
    <w:p w:rsidR="003511C0" w:rsidRDefault="003511C0" w:rsidP="003511C0">
      <w:pPr>
        <w:tabs>
          <w:tab w:val="left" w:pos="426"/>
        </w:tabs>
        <w:spacing w:line="360" w:lineRule="auto"/>
        <w:jc w:val="both"/>
      </w:pPr>
      <w:proofErr w:type="spellStart"/>
      <w:r>
        <w:t>D’Anneilo</w:t>
      </w:r>
      <w:proofErr w:type="gramStart"/>
      <w:r>
        <w:t>,Joseph</w:t>
      </w:r>
      <w:proofErr w:type="spellEnd"/>
      <w:proofErr w:type="gramEnd"/>
      <w:r>
        <w:t xml:space="preserve">, (1974), </w:t>
      </w:r>
      <w:proofErr w:type="spellStart"/>
      <w:r w:rsidRPr="008D7647">
        <w:rPr>
          <w:i/>
        </w:rPr>
        <w:t>Perspektif</w:t>
      </w:r>
      <w:proofErr w:type="spellEnd"/>
      <w:r w:rsidRPr="008D7647">
        <w:rPr>
          <w:i/>
        </w:rPr>
        <w:t xml:space="preserve"> Drawing Hand Book</w:t>
      </w:r>
      <w:r>
        <w:t>,</w:t>
      </w:r>
    </w:p>
    <w:p w:rsidR="003511C0" w:rsidRDefault="003511C0" w:rsidP="003511C0">
      <w:pPr>
        <w:tabs>
          <w:tab w:val="left" w:pos="426"/>
        </w:tabs>
        <w:spacing w:line="360" w:lineRule="auto"/>
        <w:jc w:val="both"/>
      </w:pPr>
      <w:proofErr w:type="spellStart"/>
      <w:r>
        <w:t>Gunawan</w:t>
      </w:r>
      <w:proofErr w:type="spellEnd"/>
      <w:r>
        <w:t xml:space="preserve">, H., </w:t>
      </w:r>
      <w:proofErr w:type="spellStart"/>
      <w:r>
        <w:t>Utjup</w:t>
      </w:r>
      <w:proofErr w:type="spellEnd"/>
      <w:r>
        <w:t xml:space="preserve"> </w:t>
      </w:r>
      <w:proofErr w:type="spellStart"/>
      <w:r>
        <w:t>Hilman</w:t>
      </w:r>
      <w:proofErr w:type="spellEnd"/>
      <w:r>
        <w:t xml:space="preserve">, (1979), </w:t>
      </w:r>
      <w:proofErr w:type="spellStart"/>
      <w:r w:rsidRPr="00755EEF">
        <w:rPr>
          <w:i/>
        </w:rPr>
        <w:t>Ilmu</w:t>
      </w:r>
      <w:proofErr w:type="spellEnd"/>
      <w:r w:rsidRPr="00755EEF">
        <w:rPr>
          <w:i/>
        </w:rPr>
        <w:t xml:space="preserve"> </w:t>
      </w:r>
      <w:proofErr w:type="spellStart"/>
      <w:r w:rsidRPr="00755EEF">
        <w:rPr>
          <w:i/>
        </w:rPr>
        <w:t>ukur</w:t>
      </w:r>
      <w:proofErr w:type="spellEnd"/>
      <w:r w:rsidRPr="00755EEF">
        <w:rPr>
          <w:i/>
        </w:rPr>
        <w:t xml:space="preserve"> </w:t>
      </w:r>
      <w:proofErr w:type="spellStart"/>
      <w:r w:rsidRPr="00755EEF">
        <w:rPr>
          <w:i/>
        </w:rPr>
        <w:t>melukis</w:t>
      </w:r>
      <w:proofErr w:type="spellEnd"/>
      <w:r>
        <w:t xml:space="preserve">,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Budaya</w:t>
      </w:r>
      <w:proofErr w:type="spellEnd"/>
      <w:r>
        <w:t>, Bandung</w:t>
      </w:r>
    </w:p>
    <w:p w:rsidR="003511C0" w:rsidRDefault="003511C0" w:rsidP="003511C0">
      <w:pPr>
        <w:tabs>
          <w:tab w:val="left" w:pos="426"/>
        </w:tabs>
        <w:spacing w:line="360" w:lineRule="auto"/>
        <w:jc w:val="both"/>
      </w:pPr>
      <w:proofErr w:type="spellStart"/>
      <w:r>
        <w:t>Karim</w:t>
      </w:r>
      <w:proofErr w:type="spellEnd"/>
      <w:r>
        <w:t xml:space="preserve">, </w:t>
      </w:r>
      <w:proofErr w:type="spellStart"/>
      <w:r>
        <w:t>Asdul</w:t>
      </w:r>
      <w:proofErr w:type="spellEnd"/>
      <w:r>
        <w:t xml:space="preserve"> &amp; Mr. </w:t>
      </w:r>
      <w:proofErr w:type="spellStart"/>
      <w:r>
        <w:t>Goenara</w:t>
      </w:r>
      <w:proofErr w:type="spellEnd"/>
      <w:r>
        <w:t xml:space="preserve">, (1952), </w:t>
      </w:r>
      <w:proofErr w:type="spellStart"/>
      <w:r w:rsidRPr="00755EEF">
        <w:rPr>
          <w:i/>
        </w:rPr>
        <w:t>Ilmu</w:t>
      </w:r>
      <w:proofErr w:type="spellEnd"/>
      <w:r w:rsidRPr="00755EEF">
        <w:rPr>
          <w:i/>
        </w:rPr>
        <w:t xml:space="preserve"> </w:t>
      </w:r>
      <w:proofErr w:type="spellStart"/>
      <w:r w:rsidRPr="00755EEF">
        <w:rPr>
          <w:i/>
        </w:rPr>
        <w:t>uku</w:t>
      </w:r>
      <w:r>
        <w:rPr>
          <w:i/>
        </w:rPr>
        <w:t>r</w:t>
      </w:r>
      <w:proofErr w:type="spellEnd"/>
      <w:r w:rsidRPr="00755EEF">
        <w:rPr>
          <w:i/>
        </w:rPr>
        <w:t xml:space="preserve"> </w:t>
      </w:r>
      <w:proofErr w:type="spellStart"/>
      <w:r w:rsidRPr="00755EEF">
        <w:rPr>
          <w:i/>
        </w:rPr>
        <w:t>melukis</w:t>
      </w:r>
      <w:proofErr w:type="spellEnd"/>
      <w:r>
        <w:t xml:space="preserve">, JB </w:t>
      </w:r>
      <w:proofErr w:type="spellStart"/>
      <w:r>
        <w:t>Wolters</w:t>
      </w:r>
      <w:proofErr w:type="spellEnd"/>
      <w:r>
        <w:t>, Djakarta</w:t>
      </w:r>
    </w:p>
    <w:p w:rsidR="003511C0" w:rsidRDefault="003511C0" w:rsidP="003511C0">
      <w:pPr>
        <w:tabs>
          <w:tab w:val="left" w:pos="426"/>
        </w:tabs>
        <w:spacing w:line="360" w:lineRule="auto"/>
        <w:jc w:val="both"/>
      </w:pPr>
      <w:proofErr w:type="spellStart"/>
      <w:r>
        <w:t>Rexvicat</w:t>
      </w:r>
      <w:proofErr w:type="spellEnd"/>
      <w:r>
        <w:t xml:space="preserve"> Cole. (1976), </w:t>
      </w:r>
      <w:r w:rsidRPr="008D7647">
        <w:rPr>
          <w:i/>
        </w:rPr>
        <w:t xml:space="preserve">Perspective </w:t>
      </w:r>
      <w:proofErr w:type="gramStart"/>
      <w:r w:rsidRPr="008D7647">
        <w:rPr>
          <w:i/>
        </w:rPr>
        <w:t>For</w:t>
      </w:r>
      <w:proofErr w:type="gramEnd"/>
      <w:r w:rsidRPr="008D7647">
        <w:rPr>
          <w:i/>
        </w:rPr>
        <w:t xml:space="preserve"> Artist</w:t>
      </w:r>
    </w:p>
    <w:p w:rsidR="003511C0" w:rsidRDefault="003511C0" w:rsidP="003511C0">
      <w:pPr>
        <w:tabs>
          <w:tab w:val="left" w:pos="426"/>
        </w:tabs>
        <w:spacing w:line="360" w:lineRule="auto"/>
        <w:jc w:val="both"/>
        <w:rPr>
          <w:i/>
        </w:rPr>
      </w:pPr>
      <w:proofErr w:type="spellStart"/>
      <w:proofErr w:type="gramStart"/>
      <w:r>
        <w:t>Soewardi</w:t>
      </w:r>
      <w:proofErr w:type="spellEnd"/>
      <w:r>
        <w:t>.</w:t>
      </w:r>
      <w:proofErr w:type="gramEnd"/>
      <w:r>
        <w:t xml:space="preserve"> (1982), </w:t>
      </w:r>
      <w:proofErr w:type="spellStart"/>
      <w:r w:rsidRPr="00755EEF">
        <w:rPr>
          <w:i/>
        </w:rPr>
        <w:t>Melukis</w:t>
      </w:r>
      <w:proofErr w:type="spellEnd"/>
      <w:r w:rsidRPr="00755EEF">
        <w:rPr>
          <w:i/>
        </w:rPr>
        <w:t xml:space="preserve"> </w:t>
      </w:r>
      <w:proofErr w:type="spellStart"/>
      <w:r w:rsidRPr="00755EEF">
        <w:rPr>
          <w:i/>
        </w:rPr>
        <w:t>Bentuk</w:t>
      </w:r>
      <w:proofErr w:type="spellEnd"/>
      <w:r w:rsidRPr="00755EEF">
        <w:rPr>
          <w:i/>
        </w:rPr>
        <w:t xml:space="preserve"> </w:t>
      </w:r>
      <w:proofErr w:type="spellStart"/>
      <w:r w:rsidRPr="00755EEF">
        <w:rPr>
          <w:i/>
        </w:rPr>
        <w:t>Geometris</w:t>
      </w:r>
      <w:proofErr w:type="spellEnd"/>
    </w:p>
    <w:p w:rsidR="003511C0" w:rsidRDefault="003511C0" w:rsidP="003511C0">
      <w:pPr>
        <w:tabs>
          <w:tab w:val="left" w:pos="426"/>
        </w:tabs>
        <w:spacing w:line="360" w:lineRule="auto"/>
        <w:jc w:val="both"/>
      </w:pPr>
      <w:proofErr w:type="spellStart"/>
      <w:r>
        <w:t>Sunardho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. </w:t>
      </w:r>
      <w:proofErr w:type="gramStart"/>
      <w:r>
        <w:t xml:space="preserve">(1969), </w:t>
      </w:r>
      <w:proofErr w:type="spellStart"/>
      <w:r w:rsidRPr="008D7647">
        <w:rPr>
          <w:i/>
        </w:rPr>
        <w:t>Perpektif</w:t>
      </w:r>
      <w:proofErr w:type="spellEnd"/>
      <w:r w:rsidRPr="008D7647">
        <w:rPr>
          <w:i/>
        </w:rPr>
        <w:t xml:space="preserve">, </w:t>
      </w:r>
      <w:proofErr w:type="spellStart"/>
      <w:r w:rsidRPr="008D7647">
        <w:rPr>
          <w:i/>
        </w:rPr>
        <w:t>Proyeksi</w:t>
      </w:r>
      <w:proofErr w:type="spellEnd"/>
      <w:r>
        <w:t xml:space="preserve">, </w:t>
      </w:r>
      <w:proofErr w:type="spellStart"/>
      <w:r w:rsidRPr="008D7647">
        <w:rPr>
          <w:i/>
        </w:rPr>
        <w:t>Geometris</w:t>
      </w:r>
      <w:proofErr w:type="spellEnd"/>
      <w:r>
        <w:t>.</w:t>
      </w:r>
      <w:proofErr w:type="gramEnd"/>
      <w:r>
        <w:t xml:space="preserve"> </w:t>
      </w:r>
      <w:proofErr w:type="spellStart"/>
      <w:r>
        <w:t>Erlangga</w:t>
      </w:r>
      <w:proofErr w:type="spellEnd"/>
      <w:r>
        <w:t>, Jakarta</w:t>
      </w:r>
    </w:p>
    <w:p w:rsidR="003511C0" w:rsidRDefault="003511C0" w:rsidP="003511C0">
      <w:pPr>
        <w:tabs>
          <w:tab w:val="left" w:pos="426"/>
        </w:tabs>
        <w:spacing w:line="360" w:lineRule="auto"/>
        <w:jc w:val="both"/>
      </w:pPr>
      <w:r>
        <w:t xml:space="preserve">Van </w:t>
      </w:r>
      <w:proofErr w:type="spellStart"/>
      <w:r>
        <w:t>Nostrand</w:t>
      </w:r>
      <w:proofErr w:type="spellEnd"/>
      <w:r>
        <w:t xml:space="preserve"> Reinhold. </w:t>
      </w:r>
      <w:proofErr w:type="gramStart"/>
      <w:r>
        <w:t xml:space="preserve">(1981). </w:t>
      </w:r>
      <w:r w:rsidRPr="00755EEF">
        <w:rPr>
          <w:i/>
        </w:rPr>
        <w:t>Linier Perspective</w:t>
      </w:r>
      <w:r>
        <w:t>.</w:t>
      </w:r>
      <w:proofErr w:type="gramEnd"/>
      <w:r>
        <w:t xml:space="preserve"> Hold Company New York</w:t>
      </w:r>
    </w:p>
    <w:p w:rsidR="003511C0" w:rsidRDefault="003511C0" w:rsidP="003511C0">
      <w:pPr>
        <w:tabs>
          <w:tab w:val="left" w:pos="426"/>
        </w:tabs>
        <w:spacing w:line="360" w:lineRule="auto"/>
        <w:jc w:val="both"/>
      </w:pPr>
      <w:r>
        <w:t xml:space="preserve">Wang, C., Thomas, </w:t>
      </w:r>
      <w:proofErr w:type="spellStart"/>
      <w:r>
        <w:t>Hendro</w:t>
      </w:r>
      <w:proofErr w:type="spellEnd"/>
      <w:r>
        <w:t xml:space="preserve"> </w:t>
      </w:r>
      <w:proofErr w:type="spellStart"/>
      <w:r>
        <w:t>sangkoyo</w:t>
      </w:r>
      <w:proofErr w:type="spellEnd"/>
      <w:r>
        <w:t xml:space="preserve">, (1985), </w:t>
      </w:r>
      <w:proofErr w:type="spellStart"/>
      <w:r w:rsidRPr="00755EEF">
        <w:rPr>
          <w:i/>
        </w:rPr>
        <w:t>Sketsa</w:t>
      </w:r>
      <w:proofErr w:type="spellEnd"/>
      <w:r w:rsidRPr="00755EEF">
        <w:rPr>
          <w:i/>
        </w:rPr>
        <w:t xml:space="preserve"> </w:t>
      </w:r>
      <w:proofErr w:type="spellStart"/>
      <w:r w:rsidRPr="00755EEF">
        <w:rPr>
          <w:i/>
        </w:rPr>
        <w:t>Pensil</w:t>
      </w:r>
      <w:proofErr w:type="spellEnd"/>
      <w:r>
        <w:t xml:space="preserve">, </w:t>
      </w:r>
      <w:proofErr w:type="spellStart"/>
      <w:r>
        <w:t>Erlangga</w:t>
      </w:r>
      <w:proofErr w:type="spellEnd"/>
      <w:r>
        <w:t>, Jakarta</w:t>
      </w:r>
    </w:p>
    <w:p w:rsidR="003511C0" w:rsidRDefault="003511C0" w:rsidP="003511C0">
      <w:pPr>
        <w:tabs>
          <w:tab w:val="left" w:pos="426"/>
        </w:tabs>
        <w:spacing w:line="360" w:lineRule="auto"/>
        <w:jc w:val="both"/>
      </w:pPr>
      <w:r>
        <w:t xml:space="preserve">Willy A. </w:t>
      </w:r>
      <w:proofErr w:type="spellStart"/>
      <w:r>
        <w:t>Bartschi</w:t>
      </w:r>
      <w:proofErr w:type="spellEnd"/>
      <w:r>
        <w:t xml:space="preserve">. (1972), </w:t>
      </w:r>
      <w:proofErr w:type="spellStart"/>
      <w:proofErr w:type="gramStart"/>
      <w:r w:rsidRPr="008D7647">
        <w:rPr>
          <w:i/>
        </w:rPr>
        <w:t>Persp</w:t>
      </w:r>
      <w:proofErr w:type="spellEnd"/>
      <w:r w:rsidRPr="008D7647">
        <w:rPr>
          <w:i/>
        </w:rPr>
        <w:t>[</w:t>
      </w:r>
      <w:proofErr w:type="spellStart"/>
      <w:proofErr w:type="gramEnd"/>
      <w:r w:rsidRPr="008D7647">
        <w:rPr>
          <w:i/>
        </w:rPr>
        <w:t>ektif</w:t>
      </w:r>
      <w:proofErr w:type="spellEnd"/>
      <w:r w:rsidRPr="008D7647">
        <w:rPr>
          <w:i/>
        </w:rPr>
        <w:t xml:space="preserve"> </w:t>
      </w:r>
      <w:proofErr w:type="spellStart"/>
      <w:r w:rsidRPr="008D7647">
        <w:rPr>
          <w:i/>
        </w:rPr>
        <w:t>Bayangan</w:t>
      </w:r>
      <w:proofErr w:type="spellEnd"/>
    </w:p>
    <w:p w:rsidR="003511C0" w:rsidRDefault="003511C0" w:rsidP="003511C0">
      <w:pPr>
        <w:tabs>
          <w:tab w:val="left" w:pos="426"/>
        </w:tabs>
        <w:jc w:val="both"/>
      </w:pPr>
    </w:p>
    <w:p w:rsidR="003511C0" w:rsidRDefault="003511C0" w:rsidP="003511C0"/>
    <w:p w:rsidR="003511C0" w:rsidRDefault="003511C0" w:rsidP="003511C0"/>
    <w:p w:rsidR="003511C0" w:rsidRDefault="003511C0" w:rsidP="003511C0"/>
    <w:p w:rsidR="00990918" w:rsidRDefault="003511C0"/>
    <w:sectPr w:rsidR="00990918" w:rsidSect="00FB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322"/>
    <w:multiLevelType w:val="hybridMultilevel"/>
    <w:tmpl w:val="8B8CDE8C"/>
    <w:lvl w:ilvl="0" w:tplc="113A3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21FE3"/>
    <w:multiLevelType w:val="multilevel"/>
    <w:tmpl w:val="45309C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B1A64F7"/>
    <w:multiLevelType w:val="hybridMultilevel"/>
    <w:tmpl w:val="6D8E53B4"/>
    <w:lvl w:ilvl="0" w:tplc="9466823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3D1592"/>
    <w:multiLevelType w:val="hybridMultilevel"/>
    <w:tmpl w:val="7C625F6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5F291C"/>
    <w:multiLevelType w:val="hybridMultilevel"/>
    <w:tmpl w:val="C2C23404"/>
    <w:lvl w:ilvl="0" w:tplc="E754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B4418"/>
    <w:multiLevelType w:val="hybridMultilevel"/>
    <w:tmpl w:val="5C0EF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1C0"/>
    <w:rsid w:val="001A775C"/>
    <w:rsid w:val="003511C0"/>
    <w:rsid w:val="00EA12A1"/>
    <w:rsid w:val="00FB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3511C0"/>
    <w:pPr>
      <w:jc w:val="center"/>
    </w:pPr>
    <w:rPr>
      <w:b/>
      <w:bCs/>
      <w:sz w:val="36"/>
      <w:szCs w:val="36"/>
      <w:lang w:val="sv-SE"/>
    </w:rPr>
  </w:style>
  <w:style w:type="character" w:customStyle="1" w:styleId="TitleChar">
    <w:name w:val="Title Char"/>
    <w:basedOn w:val="DefaultParagraphFont"/>
    <w:link w:val="Title"/>
    <w:uiPriority w:val="99"/>
    <w:rsid w:val="003511C0"/>
    <w:rPr>
      <w:rFonts w:ascii="Times New Roman" w:eastAsia="Times New Roman" w:hAnsi="Times New Roman" w:cs="Times New Roman"/>
      <w:b/>
      <w:bCs/>
      <w:sz w:val="36"/>
      <w:szCs w:val="36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1069</Words>
  <Characters>6095</Characters>
  <Application>Microsoft Office Word</Application>
  <DocSecurity>0</DocSecurity>
  <Lines>50</Lines>
  <Paragraphs>14</Paragraphs>
  <ScaleCrop>false</ScaleCrop>
  <Company>Deftones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</dc:creator>
  <cp:keywords/>
  <dc:description/>
  <cp:lastModifiedBy>Intan</cp:lastModifiedBy>
  <cp:revision>1</cp:revision>
  <dcterms:created xsi:type="dcterms:W3CDTF">2013-10-31T05:39:00Z</dcterms:created>
  <dcterms:modified xsi:type="dcterms:W3CDTF">2013-10-31T05:44:00Z</dcterms:modified>
</cp:coreProperties>
</file>